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1386F" w14:textId="7FCE57D2" w:rsidR="00411B88" w:rsidRDefault="00411B88" w:rsidP="00411B88">
      <w:pPr>
        <w:pStyle w:val="CRCoverPage"/>
        <w:tabs>
          <w:tab w:val="right" w:pos="9639"/>
        </w:tabs>
        <w:spacing w:after="0"/>
        <w:rPr>
          <w:b/>
          <w:i/>
          <w:noProof/>
          <w:sz w:val="28"/>
        </w:rPr>
      </w:pPr>
      <w:r>
        <w:rPr>
          <w:b/>
          <w:noProof/>
          <w:sz w:val="24"/>
        </w:rPr>
        <w:t>3GPP TSG-CT WG1 Meeting #123-e</w:t>
      </w:r>
      <w:r>
        <w:rPr>
          <w:b/>
          <w:i/>
          <w:noProof/>
          <w:sz w:val="28"/>
        </w:rPr>
        <w:tab/>
      </w:r>
      <w:r w:rsidR="000337AB" w:rsidRPr="000337AB">
        <w:rPr>
          <w:b/>
          <w:noProof/>
          <w:sz w:val="24"/>
        </w:rPr>
        <w:t>C1-202504</w:t>
      </w:r>
    </w:p>
    <w:p w14:paraId="1BDEF369" w14:textId="77777777" w:rsidR="00411B88" w:rsidRDefault="00411B88" w:rsidP="00411B88">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1B88" w14:paraId="7A2F4C56" w14:textId="77777777" w:rsidTr="00C326E8">
        <w:tc>
          <w:tcPr>
            <w:tcW w:w="9641" w:type="dxa"/>
            <w:gridSpan w:val="9"/>
            <w:tcBorders>
              <w:top w:val="single" w:sz="4" w:space="0" w:color="auto"/>
              <w:left w:val="single" w:sz="4" w:space="0" w:color="auto"/>
              <w:right w:val="single" w:sz="4" w:space="0" w:color="auto"/>
            </w:tcBorders>
          </w:tcPr>
          <w:p w14:paraId="532CD68A" w14:textId="77777777" w:rsidR="00411B88" w:rsidRDefault="00411B88" w:rsidP="00C326E8">
            <w:pPr>
              <w:pStyle w:val="CRCoverPage"/>
              <w:spacing w:after="0"/>
              <w:jc w:val="right"/>
              <w:rPr>
                <w:i/>
                <w:noProof/>
              </w:rPr>
            </w:pPr>
            <w:r>
              <w:rPr>
                <w:i/>
                <w:noProof/>
                <w:sz w:val="14"/>
              </w:rPr>
              <w:t>CR-Form-v12.0</w:t>
            </w:r>
          </w:p>
        </w:tc>
      </w:tr>
      <w:tr w:rsidR="00411B88" w14:paraId="5AC37B28" w14:textId="77777777" w:rsidTr="00C326E8">
        <w:tc>
          <w:tcPr>
            <w:tcW w:w="9641" w:type="dxa"/>
            <w:gridSpan w:val="9"/>
            <w:tcBorders>
              <w:left w:val="single" w:sz="4" w:space="0" w:color="auto"/>
              <w:right w:val="single" w:sz="4" w:space="0" w:color="auto"/>
            </w:tcBorders>
          </w:tcPr>
          <w:p w14:paraId="03908824" w14:textId="77777777" w:rsidR="00411B88" w:rsidRDefault="00411B88" w:rsidP="00C326E8">
            <w:pPr>
              <w:pStyle w:val="CRCoverPage"/>
              <w:spacing w:after="0"/>
              <w:jc w:val="center"/>
              <w:rPr>
                <w:noProof/>
              </w:rPr>
            </w:pPr>
            <w:r>
              <w:rPr>
                <w:b/>
                <w:noProof/>
                <w:sz w:val="32"/>
              </w:rPr>
              <w:t>CHANGE REQUEST</w:t>
            </w:r>
          </w:p>
        </w:tc>
      </w:tr>
      <w:tr w:rsidR="00411B88" w14:paraId="1B618A3E" w14:textId="77777777" w:rsidTr="00C326E8">
        <w:tc>
          <w:tcPr>
            <w:tcW w:w="9641" w:type="dxa"/>
            <w:gridSpan w:val="9"/>
            <w:tcBorders>
              <w:left w:val="single" w:sz="4" w:space="0" w:color="auto"/>
              <w:right w:val="single" w:sz="4" w:space="0" w:color="auto"/>
            </w:tcBorders>
          </w:tcPr>
          <w:p w14:paraId="1858A292" w14:textId="77777777" w:rsidR="00411B88" w:rsidRDefault="00411B88" w:rsidP="00C326E8">
            <w:pPr>
              <w:pStyle w:val="CRCoverPage"/>
              <w:spacing w:after="0"/>
              <w:rPr>
                <w:noProof/>
                <w:sz w:val="8"/>
                <w:szCs w:val="8"/>
              </w:rPr>
            </w:pPr>
          </w:p>
        </w:tc>
      </w:tr>
      <w:tr w:rsidR="00411B88" w14:paraId="37D0CB70" w14:textId="77777777" w:rsidTr="00C326E8">
        <w:tc>
          <w:tcPr>
            <w:tcW w:w="142" w:type="dxa"/>
            <w:tcBorders>
              <w:left w:val="single" w:sz="4" w:space="0" w:color="auto"/>
            </w:tcBorders>
          </w:tcPr>
          <w:p w14:paraId="08011FC7" w14:textId="77777777" w:rsidR="00411B88" w:rsidRDefault="00411B88" w:rsidP="00C326E8">
            <w:pPr>
              <w:pStyle w:val="CRCoverPage"/>
              <w:spacing w:after="0"/>
              <w:jc w:val="right"/>
              <w:rPr>
                <w:noProof/>
              </w:rPr>
            </w:pPr>
          </w:p>
        </w:tc>
        <w:tc>
          <w:tcPr>
            <w:tcW w:w="1559" w:type="dxa"/>
            <w:shd w:val="pct30" w:color="FFFF00" w:fill="auto"/>
          </w:tcPr>
          <w:p w14:paraId="2E2CD210" w14:textId="77777777" w:rsidR="00411B88" w:rsidRPr="00410371" w:rsidRDefault="00411B88" w:rsidP="00C326E8">
            <w:pPr>
              <w:pStyle w:val="CRCoverPage"/>
              <w:spacing w:after="0"/>
              <w:jc w:val="right"/>
              <w:rPr>
                <w:b/>
                <w:noProof/>
                <w:sz w:val="28"/>
              </w:rPr>
            </w:pPr>
            <w:r>
              <w:rPr>
                <w:b/>
                <w:noProof/>
                <w:sz w:val="28"/>
              </w:rPr>
              <w:t>24.501</w:t>
            </w:r>
          </w:p>
        </w:tc>
        <w:tc>
          <w:tcPr>
            <w:tcW w:w="709" w:type="dxa"/>
          </w:tcPr>
          <w:p w14:paraId="08836F35" w14:textId="77777777" w:rsidR="00411B88" w:rsidRDefault="00411B88" w:rsidP="00C326E8">
            <w:pPr>
              <w:pStyle w:val="CRCoverPage"/>
              <w:spacing w:after="0"/>
              <w:jc w:val="center"/>
              <w:rPr>
                <w:noProof/>
              </w:rPr>
            </w:pPr>
            <w:r>
              <w:rPr>
                <w:b/>
                <w:noProof/>
                <w:sz w:val="28"/>
              </w:rPr>
              <w:t>CR</w:t>
            </w:r>
          </w:p>
        </w:tc>
        <w:tc>
          <w:tcPr>
            <w:tcW w:w="1276" w:type="dxa"/>
            <w:shd w:val="pct30" w:color="FFFF00" w:fill="auto"/>
          </w:tcPr>
          <w:p w14:paraId="354DEAFE" w14:textId="613027CF" w:rsidR="00411B88" w:rsidRPr="00410371" w:rsidRDefault="00137501" w:rsidP="00137501">
            <w:pPr>
              <w:pStyle w:val="CRCoverPage"/>
              <w:spacing w:after="0"/>
              <w:rPr>
                <w:noProof/>
              </w:rPr>
            </w:pPr>
            <w:r w:rsidRPr="00137501">
              <w:rPr>
                <w:b/>
                <w:noProof/>
                <w:sz w:val="28"/>
              </w:rPr>
              <w:t>2186</w:t>
            </w:r>
            <w:bookmarkStart w:id="0" w:name="_GoBack"/>
            <w:bookmarkEnd w:id="0"/>
          </w:p>
        </w:tc>
        <w:tc>
          <w:tcPr>
            <w:tcW w:w="709" w:type="dxa"/>
          </w:tcPr>
          <w:p w14:paraId="093CE898" w14:textId="77777777" w:rsidR="00411B88" w:rsidRDefault="00411B88" w:rsidP="00C326E8">
            <w:pPr>
              <w:pStyle w:val="CRCoverPage"/>
              <w:tabs>
                <w:tab w:val="right" w:pos="625"/>
              </w:tabs>
              <w:spacing w:after="0"/>
              <w:jc w:val="center"/>
              <w:rPr>
                <w:noProof/>
              </w:rPr>
            </w:pPr>
            <w:r>
              <w:rPr>
                <w:b/>
                <w:bCs/>
                <w:noProof/>
                <w:sz w:val="28"/>
              </w:rPr>
              <w:t>rev</w:t>
            </w:r>
          </w:p>
        </w:tc>
        <w:tc>
          <w:tcPr>
            <w:tcW w:w="992" w:type="dxa"/>
            <w:shd w:val="pct30" w:color="FFFF00" w:fill="auto"/>
          </w:tcPr>
          <w:p w14:paraId="00B3CC4A" w14:textId="77777777" w:rsidR="00411B88" w:rsidRPr="00410371" w:rsidRDefault="00411B88" w:rsidP="00C326E8">
            <w:pPr>
              <w:pStyle w:val="CRCoverPage"/>
              <w:spacing w:after="0"/>
              <w:jc w:val="center"/>
              <w:rPr>
                <w:b/>
                <w:noProof/>
              </w:rPr>
            </w:pPr>
            <w:r>
              <w:rPr>
                <w:b/>
                <w:noProof/>
                <w:sz w:val="28"/>
              </w:rPr>
              <w:t>-</w:t>
            </w:r>
          </w:p>
        </w:tc>
        <w:tc>
          <w:tcPr>
            <w:tcW w:w="2410" w:type="dxa"/>
          </w:tcPr>
          <w:p w14:paraId="0CB0E7C9" w14:textId="77777777" w:rsidR="00411B88" w:rsidRDefault="00411B88"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B8C6A2" w14:textId="77777777" w:rsidR="00411B88" w:rsidRPr="00410371" w:rsidRDefault="00411B88" w:rsidP="00C326E8">
            <w:pPr>
              <w:pStyle w:val="CRCoverPage"/>
              <w:spacing w:after="0"/>
              <w:jc w:val="center"/>
              <w:rPr>
                <w:noProof/>
                <w:sz w:val="28"/>
              </w:rPr>
            </w:pPr>
            <w:r>
              <w:rPr>
                <w:b/>
                <w:noProof/>
                <w:sz w:val="28"/>
              </w:rPr>
              <w:t>16.4.1</w:t>
            </w:r>
          </w:p>
        </w:tc>
        <w:tc>
          <w:tcPr>
            <w:tcW w:w="143" w:type="dxa"/>
            <w:tcBorders>
              <w:right w:val="single" w:sz="4" w:space="0" w:color="auto"/>
            </w:tcBorders>
          </w:tcPr>
          <w:p w14:paraId="40A93E88" w14:textId="77777777" w:rsidR="00411B88" w:rsidRDefault="00411B88" w:rsidP="00C326E8">
            <w:pPr>
              <w:pStyle w:val="CRCoverPage"/>
              <w:spacing w:after="0"/>
              <w:rPr>
                <w:noProof/>
              </w:rPr>
            </w:pPr>
          </w:p>
        </w:tc>
      </w:tr>
      <w:tr w:rsidR="00411B88" w14:paraId="45D10B78" w14:textId="77777777" w:rsidTr="00C326E8">
        <w:tc>
          <w:tcPr>
            <w:tcW w:w="9641" w:type="dxa"/>
            <w:gridSpan w:val="9"/>
            <w:tcBorders>
              <w:left w:val="single" w:sz="4" w:space="0" w:color="auto"/>
              <w:right w:val="single" w:sz="4" w:space="0" w:color="auto"/>
            </w:tcBorders>
          </w:tcPr>
          <w:p w14:paraId="60194DF8" w14:textId="77777777" w:rsidR="00411B88" w:rsidRDefault="00411B88" w:rsidP="00C326E8">
            <w:pPr>
              <w:pStyle w:val="CRCoverPage"/>
              <w:spacing w:after="0"/>
              <w:rPr>
                <w:noProof/>
              </w:rPr>
            </w:pPr>
          </w:p>
        </w:tc>
      </w:tr>
      <w:tr w:rsidR="00411B88" w14:paraId="6454D650" w14:textId="77777777" w:rsidTr="00C326E8">
        <w:tc>
          <w:tcPr>
            <w:tcW w:w="9641" w:type="dxa"/>
            <w:gridSpan w:val="9"/>
            <w:tcBorders>
              <w:top w:val="single" w:sz="4" w:space="0" w:color="auto"/>
            </w:tcBorders>
          </w:tcPr>
          <w:p w14:paraId="7FB1D567" w14:textId="77777777" w:rsidR="00411B88" w:rsidRPr="00F25D98" w:rsidRDefault="00411B88" w:rsidP="00C326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1B88" w14:paraId="38FD0C47" w14:textId="77777777" w:rsidTr="00C326E8">
        <w:tc>
          <w:tcPr>
            <w:tcW w:w="9641" w:type="dxa"/>
            <w:gridSpan w:val="9"/>
          </w:tcPr>
          <w:p w14:paraId="25AEABAF" w14:textId="77777777" w:rsidR="00411B88" w:rsidRDefault="00411B88" w:rsidP="00C326E8">
            <w:pPr>
              <w:pStyle w:val="CRCoverPage"/>
              <w:spacing w:after="0"/>
              <w:rPr>
                <w:noProof/>
                <w:sz w:val="8"/>
                <w:szCs w:val="8"/>
              </w:rPr>
            </w:pPr>
          </w:p>
        </w:tc>
      </w:tr>
    </w:tbl>
    <w:p w14:paraId="5ECCC001" w14:textId="77777777" w:rsidR="00411B88" w:rsidRDefault="00411B88" w:rsidP="00411B8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1B88" w14:paraId="23E4191B" w14:textId="77777777" w:rsidTr="00C326E8">
        <w:tc>
          <w:tcPr>
            <w:tcW w:w="2835" w:type="dxa"/>
          </w:tcPr>
          <w:p w14:paraId="6FEED9C0" w14:textId="77777777" w:rsidR="00411B88" w:rsidRDefault="00411B88" w:rsidP="00C326E8">
            <w:pPr>
              <w:pStyle w:val="CRCoverPage"/>
              <w:tabs>
                <w:tab w:val="right" w:pos="2751"/>
              </w:tabs>
              <w:spacing w:after="0"/>
              <w:rPr>
                <w:b/>
                <w:i/>
                <w:noProof/>
              </w:rPr>
            </w:pPr>
            <w:r>
              <w:rPr>
                <w:b/>
                <w:i/>
                <w:noProof/>
              </w:rPr>
              <w:t>Proposed change affects:</w:t>
            </w:r>
          </w:p>
        </w:tc>
        <w:tc>
          <w:tcPr>
            <w:tcW w:w="1418" w:type="dxa"/>
          </w:tcPr>
          <w:p w14:paraId="39249077" w14:textId="77777777" w:rsidR="00411B88" w:rsidRDefault="00411B88"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6E67E" w14:textId="77777777" w:rsidR="00411B88" w:rsidRDefault="00411B88" w:rsidP="00C326E8">
            <w:pPr>
              <w:pStyle w:val="CRCoverPage"/>
              <w:spacing w:after="0"/>
              <w:jc w:val="center"/>
              <w:rPr>
                <w:b/>
                <w:caps/>
                <w:noProof/>
              </w:rPr>
            </w:pPr>
          </w:p>
        </w:tc>
        <w:tc>
          <w:tcPr>
            <w:tcW w:w="709" w:type="dxa"/>
            <w:tcBorders>
              <w:left w:val="single" w:sz="4" w:space="0" w:color="auto"/>
            </w:tcBorders>
          </w:tcPr>
          <w:p w14:paraId="4B8551A1" w14:textId="77777777" w:rsidR="00411B88" w:rsidRDefault="00411B88"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96FDE" w14:textId="77777777" w:rsidR="00411B88" w:rsidRDefault="00411B88" w:rsidP="00C326E8">
            <w:pPr>
              <w:pStyle w:val="CRCoverPage"/>
              <w:spacing w:after="0"/>
              <w:jc w:val="center"/>
              <w:rPr>
                <w:b/>
                <w:caps/>
                <w:noProof/>
              </w:rPr>
            </w:pPr>
            <w:r>
              <w:rPr>
                <w:b/>
                <w:caps/>
                <w:noProof/>
              </w:rPr>
              <w:t>x</w:t>
            </w:r>
          </w:p>
        </w:tc>
        <w:tc>
          <w:tcPr>
            <w:tcW w:w="2126" w:type="dxa"/>
          </w:tcPr>
          <w:p w14:paraId="1D658472" w14:textId="77777777" w:rsidR="00411B88" w:rsidRDefault="00411B88"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96D95C" w14:textId="77777777" w:rsidR="00411B88" w:rsidRDefault="00411B88" w:rsidP="00C326E8">
            <w:pPr>
              <w:pStyle w:val="CRCoverPage"/>
              <w:spacing w:after="0"/>
              <w:jc w:val="center"/>
              <w:rPr>
                <w:b/>
                <w:caps/>
                <w:noProof/>
              </w:rPr>
            </w:pPr>
          </w:p>
        </w:tc>
        <w:tc>
          <w:tcPr>
            <w:tcW w:w="1418" w:type="dxa"/>
            <w:tcBorders>
              <w:left w:val="nil"/>
            </w:tcBorders>
          </w:tcPr>
          <w:p w14:paraId="681D975B" w14:textId="77777777" w:rsidR="00411B88" w:rsidRDefault="00411B88"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45E57" w14:textId="77777777" w:rsidR="00411B88" w:rsidRDefault="00411B88" w:rsidP="00C326E8">
            <w:pPr>
              <w:pStyle w:val="CRCoverPage"/>
              <w:spacing w:after="0"/>
              <w:rPr>
                <w:b/>
                <w:bCs/>
                <w:caps/>
                <w:noProof/>
              </w:rPr>
            </w:pPr>
          </w:p>
        </w:tc>
      </w:tr>
    </w:tbl>
    <w:p w14:paraId="00A3F110" w14:textId="77777777" w:rsidR="00411B88" w:rsidRDefault="00411B88" w:rsidP="00411B8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1B88" w14:paraId="0345F536" w14:textId="77777777" w:rsidTr="00C326E8">
        <w:tc>
          <w:tcPr>
            <w:tcW w:w="9640" w:type="dxa"/>
            <w:gridSpan w:val="11"/>
          </w:tcPr>
          <w:p w14:paraId="2C639488" w14:textId="77777777" w:rsidR="00411B88" w:rsidRDefault="00411B88" w:rsidP="00C326E8">
            <w:pPr>
              <w:pStyle w:val="CRCoverPage"/>
              <w:spacing w:after="0"/>
              <w:rPr>
                <w:noProof/>
                <w:sz w:val="8"/>
                <w:szCs w:val="8"/>
              </w:rPr>
            </w:pPr>
          </w:p>
        </w:tc>
      </w:tr>
      <w:tr w:rsidR="00411B88" w14:paraId="502809E1" w14:textId="77777777" w:rsidTr="00C326E8">
        <w:tc>
          <w:tcPr>
            <w:tcW w:w="1843" w:type="dxa"/>
            <w:tcBorders>
              <w:top w:val="single" w:sz="4" w:space="0" w:color="auto"/>
              <w:left w:val="single" w:sz="4" w:space="0" w:color="auto"/>
            </w:tcBorders>
          </w:tcPr>
          <w:p w14:paraId="2DDCC264" w14:textId="77777777" w:rsidR="00411B88" w:rsidRDefault="00411B88"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1A4725" w14:textId="1AB457B1" w:rsidR="00411B88" w:rsidRDefault="00411B88" w:rsidP="00C326E8">
            <w:pPr>
              <w:pStyle w:val="CRCoverPage"/>
              <w:spacing w:after="0"/>
              <w:ind w:left="100"/>
              <w:rPr>
                <w:noProof/>
              </w:rPr>
            </w:pPr>
            <w:r>
              <w:t>MRU failed due to RRC signalling connection release in restricted service area</w:t>
            </w:r>
          </w:p>
        </w:tc>
      </w:tr>
      <w:tr w:rsidR="00411B88" w14:paraId="1DBE6D28" w14:textId="77777777" w:rsidTr="00C326E8">
        <w:tc>
          <w:tcPr>
            <w:tcW w:w="1843" w:type="dxa"/>
            <w:tcBorders>
              <w:left w:val="single" w:sz="4" w:space="0" w:color="auto"/>
            </w:tcBorders>
          </w:tcPr>
          <w:p w14:paraId="2B0FDE1C" w14:textId="77777777" w:rsidR="00411B88" w:rsidRDefault="00411B88" w:rsidP="00C326E8">
            <w:pPr>
              <w:pStyle w:val="CRCoverPage"/>
              <w:spacing w:after="0"/>
              <w:rPr>
                <w:b/>
                <w:i/>
                <w:noProof/>
                <w:sz w:val="8"/>
                <w:szCs w:val="8"/>
              </w:rPr>
            </w:pPr>
          </w:p>
        </w:tc>
        <w:tc>
          <w:tcPr>
            <w:tcW w:w="7797" w:type="dxa"/>
            <w:gridSpan w:val="10"/>
            <w:tcBorders>
              <w:right w:val="single" w:sz="4" w:space="0" w:color="auto"/>
            </w:tcBorders>
          </w:tcPr>
          <w:p w14:paraId="1AC8A068" w14:textId="77777777" w:rsidR="00411B88" w:rsidRDefault="00411B88" w:rsidP="00C326E8">
            <w:pPr>
              <w:pStyle w:val="CRCoverPage"/>
              <w:spacing w:after="0"/>
              <w:rPr>
                <w:noProof/>
                <w:sz w:val="8"/>
                <w:szCs w:val="8"/>
              </w:rPr>
            </w:pPr>
          </w:p>
        </w:tc>
      </w:tr>
      <w:tr w:rsidR="00411B88" w14:paraId="3207246F" w14:textId="77777777" w:rsidTr="00C326E8">
        <w:tc>
          <w:tcPr>
            <w:tcW w:w="1843" w:type="dxa"/>
            <w:tcBorders>
              <w:left w:val="single" w:sz="4" w:space="0" w:color="auto"/>
            </w:tcBorders>
          </w:tcPr>
          <w:p w14:paraId="2D6E53ED" w14:textId="77777777" w:rsidR="00411B88" w:rsidRDefault="00411B88"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966E01" w14:textId="77777777" w:rsidR="00411B88" w:rsidRDefault="00411B88" w:rsidP="00C326E8">
            <w:pPr>
              <w:pStyle w:val="CRCoverPage"/>
              <w:spacing w:after="0"/>
              <w:ind w:left="100"/>
              <w:rPr>
                <w:noProof/>
              </w:rPr>
            </w:pPr>
            <w:r>
              <w:rPr>
                <w:noProof/>
              </w:rPr>
              <w:t>MediaTek Inc.</w:t>
            </w:r>
          </w:p>
        </w:tc>
      </w:tr>
      <w:tr w:rsidR="00411B88" w14:paraId="1071F7BA" w14:textId="77777777" w:rsidTr="00C326E8">
        <w:tc>
          <w:tcPr>
            <w:tcW w:w="1843" w:type="dxa"/>
            <w:tcBorders>
              <w:left w:val="single" w:sz="4" w:space="0" w:color="auto"/>
            </w:tcBorders>
          </w:tcPr>
          <w:p w14:paraId="570D8AC4" w14:textId="77777777" w:rsidR="00411B88" w:rsidRDefault="00411B88"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1763E" w14:textId="77777777" w:rsidR="00411B88" w:rsidRDefault="00411B88" w:rsidP="00C326E8">
            <w:pPr>
              <w:pStyle w:val="CRCoverPage"/>
              <w:spacing w:after="0"/>
              <w:ind w:left="100"/>
              <w:rPr>
                <w:noProof/>
              </w:rPr>
            </w:pPr>
            <w:r>
              <w:rPr>
                <w:noProof/>
              </w:rPr>
              <w:t>C1</w:t>
            </w:r>
          </w:p>
        </w:tc>
      </w:tr>
      <w:tr w:rsidR="00411B88" w14:paraId="349272B3" w14:textId="77777777" w:rsidTr="00C326E8">
        <w:tc>
          <w:tcPr>
            <w:tcW w:w="1843" w:type="dxa"/>
            <w:tcBorders>
              <w:left w:val="single" w:sz="4" w:space="0" w:color="auto"/>
            </w:tcBorders>
          </w:tcPr>
          <w:p w14:paraId="7F394DD1" w14:textId="77777777" w:rsidR="00411B88" w:rsidRDefault="00411B88" w:rsidP="00C326E8">
            <w:pPr>
              <w:pStyle w:val="CRCoverPage"/>
              <w:spacing w:after="0"/>
              <w:rPr>
                <w:b/>
                <w:i/>
                <w:noProof/>
                <w:sz w:val="8"/>
                <w:szCs w:val="8"/>
              </w:rPr>
            </w:pPr>
          </w:p>
        </w:tc>
        <w:tc>
          <w:tcPr>
            <w:tcW w:w="7797" w:type="dxa"/>
            <w:gridSpan w:val="10"/>
            <w:tcBorders>
              <w:right w:val="single" w:sz="4" w:space="0" w:color="auto"/>
            </w:tcBorders>
          </w:tcPr>
          <w:p w14:paraId="546B546B" w14:textId="77777777" w:rsidR="00411B88" w:rsidRDefault="00411B88" w:rsidP="00C326E8">
            <w:pPr>
              <w:pStyle w:val="CRCoverPage"/>
              <w:spacing w:after="0"/>
              <w:rPr>
                <w:noProof/>
                <w:sz w:val="8"/>
                <w:szCs w:val="8"/>
              </w:rPr>
            </w:pPr>
          </w:p>
        </w:tc>
      </w:tr>
      <w:tr w:rsidR="00411B88" w14:paraId="166558F0" w14:textId="77777777" w:rsidTr="00C326E8">
        <w:tc>
          <w:tcPr>
            <w:tcW w:w="1843" w:type="dxa"/>
            <w:tcBorders>
              <w:left w:val="single" w:sz="4" w:space="0" w:color="auto"/>
            </w:tcBorders>
          </w:tcPr>
          <w:p w14:paraId="71471118" w14:textId="77777777" w:rsidR="00411B88" w:rsidRDefault="00411B88"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14:paraId="4E67BE47" w14:textId="77777777" w:rsidR="00411B88" w:rsidRDefault="00411B88" w:rsidP="00C326E8">
            <w:pPr>
              <w:pStyle w:val="CRCoverPage"/>
              <w:spacing w:after="0"/>
              <w:ind w:left="100"/>
              <w:rPr>
                <w:noProof/>
              </w:rPr>
            </w:pPr>
            <w:r>
              <w:rPr>
                <w:noProof/>
              </w:rPr>
              <w:t>5GProtoc16</w:t>
            </w:r>
          </w:p>
        </w:tc>
        <w:tc>
          <w:tcPr>
            <w:tcW w:w="567" w:type="dxa"/>
            <w:tcBorders>
              <w:left w:val="nil"/>
            </w:tcBorders>
          </w:tcPr>
          <w:p w14:paraId="7CFB8DAB" w14:textId="77777777" w:rsidR="00411B88" w:rsidRDefault="00411B88" w:rsidP="00C326E8">
            <w:pPr>
              <w:pStyle w:val="CRCoverPage"/>
              <w:spacing w:after="0"/>
              <w:ind w:right="100"/>
              <w:rPr>
                <w:noProof/>
              </w:rPr>
            </w:pPr>
          </w:p>
        </w:tc>
        <w:tc>
          <w:tcPr>
            <w:tcW w:w="1417" w:type="dxa"/>
            <w:gridSpan w:val="3"/>
            <w:tcBorders>
              <w:left w:val="nil"/>
            </w:tcBorders>
          </w:tcPr>
          <w:p w14:paraId="5976DE31" w14:textId="77777777" w:rsidR="00411B88" w:rsidRDefault="00411B88"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6EE6B" w14:textId="77777777" w:rsidR="00411B88" w:rsidRDefault="00411B88" w:rsidP="00C326E8">
            <w:pPr>
              <w:pStyle w:val="CRCoverPage"/>
              <w:spacing w:after="0"/>
              <w:ind w:left="100"/>
              <w:rPr>
                <w:noProof/>
              </w:rPr>
            </w:pPr>
            <w:r>
              <w:rPr>
                <w:noProof/>
              </w:rPr>
              <w:t>2020-04-08</w:t>
            </w:r>
          </w:p>
        </w:tc>
      </w:tr>
      <w:tr w:rsidR="00411B88" w14:paraId="4398D27C" w14:textId="77777777" w:rsidTr="00C326E8">
        <w:tc>
          <w:tcPr>
            <w:tcW w:w="1843" w:type="dxa"/>
            <w:tcBorders>
              <w:left w:val="single" w:sz="4" w:space="0" w:color="auto"/>
            </w:tcBorders>
          </w:tcPr>
          <w:p w14:paraId="4911AF67" w14:textId="77777777" w:rsidR="00411B88" w:rsidRDefault="00411B88" w:rsidP="00C326E8">
            <w:pPr>
              <w:pStyle w:val="CRCoverPage"/>
              <w:spacing w:after="0"/>
              <w:rPr>
                <w:b/>
                <w:i/>
                <w:noProof/>
                <w:sz w:val="8"/>
                <w:szCs w:val="8"/>
              </w:rPr>
            </w:pPr>
          </w:p>
        </w:tc>
        <w:tc>
          <w:tcPr>
            <w:tcW w:w="1986" w:type="dxa"/>
            <w:gridSpan w:val="4"/>
          </w:tcPr>
          <w:p w14:paraId="4682CF72" w14:textId="77777777" w:rsidR="00411B88" w:rsidRDefault="00411B88" w:rsidP="00C326E8">
            <w:pPr>
              <w:pStyle w:val="CRCoverPage"/>
              <w:spacing w:after="0"/>
              <w:rPr>
                <w:noProof/>
                <w:sz w:val="8"/>
                <w:szCs w:val="8"/>
              </w:rPr>
            </w:pPr>
          </w:p>
        </w:tc>
        <w:tc>
          <w:tcPr>
            <w:tcW w:w="2267" w:type="dxa"/>
            <w:gridSpan w:val="2"/>
          </w:tcPr>
          <w:p w14:paraId="235D17C4" w14:textId="77777777" w:rsidR="00411B88" w:rsidRDefault="00411B88" w:rsidP="00C326E8">
            <w:pPr>
              <w:pStyle w:val="CRCoverPage"/>
              <w:spacing w:after="0"/>
              <w:rPr>
                <w:noProof/>
                <w:sz w:val="8"/>
                <w:szCs w:val="8"/>
              </w:rPr>
            </w:pPr>
          </w:p>
        </w:tc>
        <w:tc>
          <w:tcPr>
            <w:tcW w:w="1417" w:type="dxa"/>
            <w:gridSpan w:val="3"/>
          </w:tcPr>
          <w:p w14:paraId="45657B64" w14:textId="77777777" w:rsidR="00411B88" w:rsidRDefault="00411B88" w:rsidP="00C326E8">
            <w:pPr>
              <w:pStyle w:val="CRCoverPage"/>
              <w:spacing w:after="0"/>
              <w:rPr>
                <w:noProof/>
                <w:sz w:val="8"/>
                <w:szCs w:val="8"/>
              </w:rPr>
            </w:pPr>
          </w:p>
        </w:tc>
        <w:tc>
          <w:tcPr>
            <w:tcW w:w="2127" w:type="dxa"/>
            <w:tcBorders>
              <w:right w:val="single" w:sz="4" w:space="0" w:color="auto"/>
            </w:tcBorders>
          </w:tcPr>
          <w:p w14:paraId="613B8637" w14:textId="77777777" w:rsidR="00411B88" w:rsidRDefault="00411B88" w:rsidP="00C326E8">
            <w:pPr>
              <w:pStyle w:val="CRCoverPage"/>
              <w:spacing w:after="0"/>
              <w:rPr>
                <w:noProof/>
                <w:sz w:val="8"/>
                <w:szCs w:val="8"/>
              </w:rPr>
            </w:pPr>
          </w:p>
        </w:tc>
      </w:tr>
      <w:tr w:rsidR="00411B88" w14:paraId="4545D3EE" w14:textId="77777777" w:rsidTr="00C326E8">
        <w:trPr>
          <w:cantSplit/>
        </w:trPr>
        <w:tc>
          <w:tcPr>
            <w:tcW w:w="1843" w:type="dxa"/>
            <w:tcBorders>
              <w:left w:val="single" w:sz="4" w:space="0" w:color="auto"/>
            </w:tcBorders>
          </w:tcPr>
          <w:p w14:paraId="58CFA51B" w14:textId="77777777" w:rsidR="00411B88" w:rsidRDefault="00411B88" w:rsidP="00C326E8">
            <w:pPr>
              <w:pStyle w:val="CRCoverPage"/>
              <w:tabs>
                <w:tab w:val="right" w:pos="1759"/>
              </w:tabs>
              <w:spacing w:after="0"/>
              <w:rPr>
                <w:b/>
                <w:i/>
                <w:noProof/>
              </w:rPr>
            </w:pPr>
            <w:r>
              <w:rPr>
                <w:b/>
                <w:i/>
                <w:noProof/>
              </w:rPr>
              <w:t>Category:</w:t>
            </w:r>
          </w:p>
        </w:tc>
        <w:tc>
          <w:tcPr>
            <w:tcW w:w="851" w:type="dxa"/>
            <w:shd w:val="pct30" w:color="FFFF00" w:fill="auto"/>
          </w:tcPr>
          <w:p w14:paraId="30FDD048" w14:textId="77777777" w:rsidR="00411B88" w:rsidRDefault="00411B88" w:rsidP="00C326E8">
            <w:pPr>
              <w:pStyle w:val="CRCoverPage"/>
              <w:spacing w:after="0"/>
              <w:ind w:left="100" w:right="-609"/>
              <w:rPr>
                <w:b/>
                <w:noProof/>
              </w:rPr>
            </w:pPr>
            <w:r>
              <w:rPr>
                <w:b/>
                <w:noProof/>
              </w:rPr>
              <w:t>F</w:t>
            </w:r>
          </w:p>
        </w:tc>
        <w:tc>
          <w:tcPr>
            <w:tcW w:w="3402" w:type="dxa"/>
            <w:gridSpan w:val="5"/>
            <w:tcBorders>
              <w:left w:val="nil"/>
            </w:tcBorders>
          </w:tcPr>
          <w:p w14:paraId="142C1AF9" w14:textId="77777777" w:rsidR="00411B88" w:rsidRDefault="00411B88" w:rsidP="00C326E8">
            <w:pPr>
              <w:pStyle w:val="CRCoverPage"/>
              <w:spacing w:after="0"/>
              <w:rPr>
                <w:noProof/>
              </w:rPr>
            </w:pPr>
          </w:p>
        </w:tc>
        <w:tc>
          <w:tcPr>
            <w:tcW w:w="1417" w:type="dxa"/>
            <w:gridSpan w:val="3"/>
            <w:tcBorders>
              <w:left w:val="nil"/>
            </w:tcBorders>
          </w:tcPr>
          <w:p w14:paraId="7B137A80" w14:textId="77777777" w:rsidR="00411B88" w:rsidRDefault="00411B88"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F7B9C" w14:textId="77777777" w:rsidR="00411B88" w:rsidRDefault="00411B88" w:rsidP="00C326E8">
            <w:pPr>
              <w:pStyle w:val="CRCoverPage"/>
              <w:spacing w:after="0"/>
              <w:ind w:left="100"/>
              <w:rPr>
                <w:noProof/>
              </w:rPr>
            </w:pPr>
            <w:r>
              <w:rPr>
                <w:noProof/>
              </w:rPr>
              <w:t>Rel-16</w:t>
            </w:r>
          </w:p>
        </w:tc>
      </w:tr>
      <w:tr w:rsidR="00411B88" w14:paraId="5D90123A" w14:textId="77777777" w:rsidTr="00C326E8">
        <w:tc>
          <w:tcPr>
            <w:tcW w:w="1843" w:type="dxa"/>
            <w:tcBorders>
              <w:left w:val="single" w:sz="4" w:space="0" w:color="auto"/>
              <w:bottom w:val="single" w:sz="4" w:space="0" w:color="auto"/>
            </w:tcBorders>
          </w:tcPr>
          <w:p w14:paraId="22E03D82" w14:textId="77777777" w:rsidR="00411B88" w:rsidRDefault="00411B88" w:rsidP="00C326E8">
            <w:pPr>
              <w:pStyle w:val="CRCoverPage"/>
              <w:spacing w:after="0"/>
              <w:rPr>
                <w:b/>
                <w:i/>
                <w:noProof/>
              </w:rPr>
            </w:pPr>
          </w:p>
        </w:tc>
        <w:tc>
          <w:tcPr>
            <w:tcW w:w="4677" w:type="dxa"/>
            <w:gridSpan w:val="8"/>
            <w:tcBorders>
              <w:bottom w:val="single" w:sz="4" w:space="0" w:color="auto"/>
            </w:tcBorders>
          </w:tcPr>
          <w:p w14:paraId="0FA47B39" w14:textId="77777777" w:rsidR="00411B88" w:rsidRDefault="00411B88"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7E8C3" w14:textId="77777777" w:rsidR="00411B88" w:rsidRDefault="00411B88" w:rsidP="00C326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495D61" w14:textId="77777777" w:rsidR="00411B88" w:rsidRPr="007C2097" w:rsidRDefault="00411B88"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11B88" w14:paraId="1F11A20A" w14:textId="77777777" w:rsidTr="00C326E8">
        <w:tc>
          <w:tcPr>
            <w:tcW w:w="1843" w:type="dxa"/>
          </w:tcPr>
          <w:p w14:paraId="7B18198D" w14:textId="77777777" w:rsidR="00411B88" w:rsidRDefault="00411B88" w:rsidP="00C326E8">
            <w:pPr>
              <w:pStyle w:val="CRCoverPage"/>
              <w:spacing w:after="0"/>
              <w:rPr>
                <w:b/>
                <w:i/>
                <w:noProof/>
                <w:sz w:val="8"/>
                <w:szCs w:val="8"/>
              </w:rPr>
            </w:pPr>
          </w:p>
        </w:tc>
        <w:tc>
          <w:tcPr>
            <w:tcW w:w="7797" w:type="dxa"/>
            <w:gridSpan w:val="10"/>
          </w:tcPr>
          <w:p w14:paraId="6699384C" w14:textId="77777777" w:rsidR="00411B88" w:rsidRDefault="00411B88" w:rsidP="00C326E8">
            <w:pPr>
              <w:pStyle w:val="CRCoverPage"/>
              <w:spacing w:after="0"/>
              <w:rPr>
                <w:noProof/>
                <w:sz w:val="8"/>
                <w:szCs w:val="8"/>
              </w:rPr>
            </w:pPr>
          </w:p>
        </w:tc>
      </w:tr>
      <w:tr w:rsidR="00411B88" w14:paraId="2006DE11" w14:textId="77777777" w:rsidTr="00C326E8">
        <w:tc>
          <w:tcPr>
            <w:tcW w:w="2694" w:type="dxa"/>
            <w:gridSpan w:val="2"/>
            <w:tcBorders>
              <w:top w:val="single" w:sz="4" w:space="0" w:color="auto"/>
              <w:left w:val="single" w:sz="4" w:space="0" w:color="auto"/>
            </w:tcBorders>
          </w:tcPr>
          <w:p w14:paraId="028218BA" w14:textId="77777777" w:rsidR="00411B88" w:rsidRDefault="00411B88"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DED8B" w14:textId="77777777" w:rsidR="00411B88" w:rsidRDefault="00411B88" w:rsidP="00411B88">
            <w:pPr>
              <w:pStyle w:val="CRCoverPage"/>
              <w:spacing w:after="0"/>
              <w:ind w:left="100"/>
              <w:rPr>
                <w:noProof/>
              </w:rPr>
            </w:pPr>
            <w:r>
              <w:rPr>
                <w:noProof/>
              </w:rPr>
              <w:t>The UE may have started SR procedure in a cell in currently allowed TAI list and the network rejects the request with cause"28 "Restricted service area".</w:t>
            </w:r>
          </w:p>
          <w:p w14:paraId="668EE4DB" w14:textId="77777777" w:rsidR="00411B88" w:rsidRDefault="00411B88" w:rsidP="00411B88">
            <w:pPr>
              <w:pStyle w:val="CRCoverPage"/>
              <w:spacing w:after="0"/>
              <w:ind w:left="100"/>
              <w:rPr>
                <w:noProof/>
              </w:rPr>
            </w:pPr>
            <w:r>
              <w:rPr>
                <w:noProof/>
              </w:rPr>
              <w:t>As specified in 5.6.1.5 the UE shall then initiate mobility registration update (MRU).</w:t>
            </w:r>
          </w:p>
          <w:p w14:paraId="12EE8CF6" w14:textId="77777777" w:rsidR="00411B88" w:rsidRDefault="00411B88" w:rsidP="00411B88">
            <w:pPr>
              <w:pStyle w:val="CRCoverPage"/>
              <w:spacing w:after="0"/>
              <w:ind w:left="100"/>
              <w:rPr>
                <w:noProof/>
              </w:rPr>
            </w:pPr>
            <w:r>
              <w:rPr>
                <w:noProof/>
              </w:rPr>
              <w:t xml:space="preserve">If the MRU fails e.g. due to RRC connection release, before the UE has received REGISTRATION ACCEPT or REGISTRATION REJECT message. </w:t>
            </w:r>
          </w:p>
          <w:p w14:paraId="64A28651" w14:textId="77777777" w:rsidR="00411B88" w:rsidRDefault="00411B88" w:rsidP="00411B88">
            <w:pPr>
              <w:pStyle w:val="CRCoverPage"/>
              <w:spacing w:after="0"/>
              <w:ind w:left="100"/>
              <w:rPr>
                <w:noProof/>
              </w:rPr>
            </w:pPr>
          </w:p>
          <w:p w14:paraId="4A07C02B" w14:textId="77777777" w:rsidR="00411B88" w:rsidRDefault="00411B88" w:rsidP="00411B88">
            <w:pPr>
              <w:pStyle w:val="CRCoverPage"/>
              <w:spacing w:after="0"/>
              <w:ind w:left="100"/>
              <w:rPr>
                <w:noProof/>
              </w:rPr>
            </w:pPr>
            <w:r>
              <w:rPr>
                <w:noProof/>
              </w:rPr>
              <w:t>Because above SR failure is not covered in the current specification and the UE is not performing S1 mode to N1 mode change, it's specified "</w:t>
            </w:r>
            <w:r w:rsidRPr="009061DA">
              <w:rPr>
                <w:i/>
                <w:noProof/>
              </w:rPr>
              <w:t>the UE shall keep the 5GS update status to 5U1 UPDATED and enter state 5GMM-REGISTERED.NORMAL-SERVICE</w:t>
            </w:r>
            <w:r>
              <w:rPr>
                <w:noProof/>
              </w:rPr>
              <w:t>".</w:t>
            </w:r>
          </w:p>
          <w:p w14:paraId="26641D4C" w14:textId="77777777" w:rsidR="00411B88" w:rsidRDefault="00411B88" w:rsidP="00411B88">
            <w:pPr>
              <w:pStyle w:val="CRCoverPage"/>
              <w:spacing w:after="0"/>
              <w:ind w:left="100"/>
              <w:rPr>
                <w:noProof/>
              </w:rPr>
            </w:pPr>
          </w:p>
          <w:p w14:paraId="69C4A0C2" w14:textId="37708649" w:rsidR="00411B88" w:rsidRDefault="00411B88" w:rsidP="00411B88">
            <w:pPr>
              <w:pStyle w:val="CRCoverPage"/>
              <w:spacing w:after="0"/>
              <w:ind w:left="100"/>
              <w:rPr>
                <w:noProof/>
              </w:rPr>
            </w:pPr>
            <w:r>
              <w:rPr>
                <w:noProof/>
              </w:rPr>
              <w:t>The UE may then e.g. initiate SR procedure again, while the UE should actually initiate MRU. This is causing unnecessary extra signalling.</w:t>
            </w:r>
          </w:p>
          <w:p w14:paraId="2ECD962C" w14:textId="0B89FB0F" w:rsidR="00411B88" w:rsidRDefault="00411B88" w:rsidP="00411B88">
            <w:pPr>
              <w:pStyle w:val="CRCoverPage"/>
              <w:spacing w:after="0"/>
              <w:ind w:left="100"/>
              <w:rPr>
                <w:noProof/>
              </w:rPr>
            </w:pPr>
          </w:p>
        </w:tc>
      </w:tr>
      <w:tr w:rsidR="00411B88" w14:paraId="62EF82AA" w14:textId="77777777" w:rsidTr="00C326E8">
        <w:tc>
          <w:tcPr>
            <w:tcW w:w="2694" w:type="dxa"/>
            <w:gridSpan w:val="2"/>
            <w:tcBorders>
              <w:left w:val="single" w:sz="4" w:space="0" w:color="auto"/>
            </w:tcBorders>
          </w:tcPr>
          <w:p w14:paraId="428201F9" w14:textId="77777777" w:rsidR="00411B88" w:rsidRDefault="00411B88" w:rsidP="00C326E8">
            <w:pPr>
              <w:pStyle w:val="CRCoverPage"/>
              <w:spacing w:after="0"/>
              <w:rPr>
                <w:b/>
                <w:i/>
                <w:noProof/>
                <w:sz w:val="8"/>
                <w:szCs w:val="8"/>
              </w:rPr>
            </w:pPr>
          </w:p>
        </w:tc>
        <w:tc>
          <w:tcPr>
            <w:tcW w:w="6946" w:type="dxa"/>
            <w:gridSpan w:val="9"/>
            <w:tcBorders>
              <w:right w:val="single" w:sz="4" w:space="0" w:color="auto"/>
            </w:tcBorders>
          </w:tcPr>
          <w:p w14:paraId="10929875" w14:textId="77777777" w:rsidR="00411B88" w:rsidRDefault="00411B88" w:rsidP="00C326E8">
            <w:pPr>
              <w:pStyle w:val="CRCoverPage"/>
              <w:spacing w:after="0"/>
              <w:rPr>
                <w:noProof/>
                <w:sz w:val="8"/>
                <w:szCs w:val="8"/>
              </w:rPr>
            </w:pPr>
          </w:p>
        </w:tc>
      </w:tr>
      <w:tr w:rsidR="00411B88" w14:paraId="39C4FF3F" w14:textId="77777777" w:rsidTr="00C326E8">
        <w:tc>
          <w:tcPr>
            <w:tcW w:w="2694" w:type="dxa"/>
            <w:gridSpan w:val="2"/>
            <w:tcBorders>
              <w:left w:val="single" w:sz="4" w:space="0" w:color="auto"/>
            </w:tcBorders>
          </w:tcPr>
          <w:p w14:paraId="19749C83" w14:textId="77777777" w:rsidR="00411B88" w:rsidRDefault="00411B88"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4FE85" w14:textId="2CBE8C5F" w:rsidR="00411B88" w:rsidRDefault="00411B88" w:rsidP="00411B88">
            <w:pPr>
              <w:pStyle w:val="CRCoverPage"/>
              <w:spacing w:after="0"/>
              <w:ind w:left="100"/>
              <w:rPr>
                <w:noProof/>
              </w:rPr>
            </w:pPr>
            <w:r>
              <w:rPr>
                <w:noProof/>
              </w:rPr>
              <w:t>If the MRU, initiated after service request reject with cause#28, fails before the UE received response from the network, the UE must move to 5U2 NOT UPDATED to retire from SR loop.</w:t>
            </w:r>
          </w:p>
        </w:tc>
      </w:tr>
      <w:tr w:rsidR="00411B88" w14:paraId="64BB6A07" w14:textId="77777777" w:rsidTr="00C326E8">
        <w:tc>
          <w:tcPr>
            <w:tcW w:w="2694" w:type="dxa"/>
            <w:gridSpan w:val="2"/>
            <w:tcBorders>
              <w:left w:val="single" w:sz="4" w:space="0" w:color="auto"/>
            </w:tcBorders>
          </w:tcPr>
          <w:p w14:paraId="5580DFF0" w14:textId="77777777" w:rsidR="00411B88" w:rsidRDefault="00411B88" w:rsidP="00C326E8">
            <w:pPr>
              <w:pStyle w:val="CRCoverPage"/>
              <w:spacing w:after="0"/>
              <w:rPr>
                <w:b/>
                <w:i/>
                <w:noProof/>
                <w:sz w:val="8"/>
                <w:szCs w:val="8"/>
              </w:rPr>
            </w:pPr>
          </w:p>
        </w:tc>
        <w:tc>
          <w:tcPr>
            <w:tcW w:w="6946" w:type="dxa"/>
            <w:gridSpan w:val="9"/>
            <w:tcBorders>
              <w:right w:val="single" w:sz="4" w:space="0" w:color="auto"/>
            </w:tcBorders>
          </w:tcPr>
          <w:p w14:paraId="4C1BE20A" w14:textId="77777777" w:rsidR="00411B88" w:rsidRDefault="00411B88" w:rsidP="00C326E8">
            <w:pPr>
              <w:pStyle w:val="CRCoverPage"/>
              <w:spacing w:after="0"/>
              <w:rPr>
                <w:noProof/>
                <w:sz w:val="8"/>
                <w:szCs w:val="8"/>
              </w:rPr>
            </w:pPr>
          </w:p>
        </w:tc>
      </w:tr>
      <w:tr w:rsidR="00411B88" w14:paraId="79388B69" w14:textId="77777777" w:rsidTr="00C326E8">
        <w:tc>
          <w:tcPr>
            <w:tcW w:w="2694" w:type="dxa"/>
            <w:gridSpan w:val="2"/>
            <w:tcBorders>
              <w:left w:val="single" w:sz="4" w:space="0" w:color="auto"/>
              <w:bottom w:val="single" w:sz="4" w:space="0" w:color="auto"/>
            </w:tcBorders>
          </w:tcPr>
          <w:p w14:paraId="04DF8AEE" w14:textId="77777777" w:rsidR="00411B88" w:rsidRDefault="00411B88"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E16DA8" w14:textId="3F2F76E9" w:rsidR="00411B88" w:rsidRDefault="00411B88" w:rsidP="00411B88">
            <w:pPr>
              <w:pStyle w:val="CRCoverPage"/>
              <w:spacing w:after="0"/>
              <w:ind w:left="100"/>
              <w:rPr>
                <w:noProof/>
              </w:rPr>
            </w:pPr>
            <w:r>
              <w:rPr>
                <w:noProof/>
              </w:rPr>
              <w:t>The UE initiates service request procedure when the UE should actually initiate MRU.</w:t>
            </w:r>
          </w:p>
        </w:tc>
      </w:tr>
      <w:tr w:rsidR="00411B88" w14:paraId="259CEB79" w14:textId="77777777" w:rsidTr="00C326E8">
        <w:tc>
          <w:tcPr>
            <w:tcW w:w="2694" w:type="dxa"/>
            <w:gridSpan w:val="2"/>
          </w:tcPr>
          <w:p w14:paraId="094942FE" w14:textId="77777777" w:rsidR="00411B88" w:rsidRDefault="00411B88" w:rsidP="00C326E8">
            <w:pPr>
              <w:pStyle w:val="CRCoverPage"/>
              <w:spacing w:after="0"/>
              <w:rPr>
                <w:b/>
                <w:i/>
                <w:noProof/>
                <w:sz w:val="8"/>
                <w:szCs w:val="8"/>
              </w:rPr>
            </w:pPr>
          </w:p>
        </w:tc>
        <w:tc>
          <w:tcPr>
            <w:tcW w:w="6946" w:type="dxa"/>
            <w:gridSpan w:val="9"/>
          </w:tcPr>
          <w:p w14:paraId="5A9BC9E3" w14:textId="77777777" w:rsidR="00411B88" w:rsidRDefault="00411B88" w:rsidP="00C326E8">
            <w:pPr>
              <w:pStyle w:val="CRCoverPage"/>
              <w:spacing w:after="0"/>
              <w:rPr>
                <w:noProof/>
                <w:sz w:val="8"/>
                <w:szCs w:val="8"/>
              </w:rPr>
            </w:pPr>
          </w:p>
        </w:tc>
      </w:tr>
      <w:tr w:rsidR="00411B88" w14:paraId="0C9AC23B" w14:textId="77777777" w:rsidTr="00C326E8">
        <w:tc>
          <w:tcPr>
            <w:tcW w:w="2694" w:type="dxa"/>
            <w:gridSpan w:val="2"/>
            <w:tcBorders>
              <w:top w:val="single" w:sz="4" w:space="0" w:color="auto"/>
              <w:left w:val="single" w:sz="4" w:space="0" w:color="auto"/>
            </w:tcBorders>
          </w:tcPr>
          <w:p w14:paraId="10024AEA" w14:textId="77777777" w:rsidR="00411B88" w:rsidRDefault="00411B88"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0B133" w14:textId="5F8454DC" w:rsidR="00411B88" w:rsidRDefault="00411B88" w:rsidP="00C326E8">
            <w:pPr>
              <w:pStyle w:val="CRCoverPage"/>
              <w:spacing w:after="0"/>
              <w:ind w:left="100"/>
              <w:rPr>
                <w:noProof/>
              </w:rPr>
            </w:pPr>
            <w:r>
              <w:rPr>
                <w:noProof/>
              </w:rPr>
              <w:t>5.5.1.3.7</w:t>
            </w:r>
          </w:p>
        </w:tc>
      </w:tr>
      <w:tr w:rsidR="00411B88" w14:paraId="78306BB2" w14:textId="77777777" w:rsidTr="00C326E8">
        <w:tc>
          <w:tcPr>
            <w:tcW w:w="2694" w:type="dxa"/>
            <w:gridSpan w:val="2"/>
            <w:tcBorders>
              <w:left w:val="single" w:sz="4" w:space="0" w:color="auto"/>
            </w:tcBorders>
          </w:tcPr>
          <w:p w14:paraId="2819F69A" w14:textId="77777777" w:rsidR="00411B88" w:rsidRDefault="00411B88" w:rsidP="00C326E8">
            <w:pPr>
              <w:pStyle w:val="CRCoverPage"/>
              <w:spacing w:after="0"/>
              <w:rPr>
                <w:b/>
                <w:i/>
                <w:noProof/>
                <w:sz w:val="8"/>
                <w:szCs w:val="8"/>
              </w:rPr>
            </w:pPr>
          </w:p>
        </w:tc>
        <w:tc>
          <w:tcPr>
            <w:tcW w:w="6946" w:type="dxa"/>
            <w:gridSpan w:val="9"/>
            <w:tcBorders>
              <w:right w:val="single" w:sz="4" w:space="0" w:color="auto"/>
            </w:tcBorders>
          </w:tcPr>
          <w:p w14:paraId="07162905" w14:textId="77777777" w:rsidR="00411B88" w:rsidRDefault="00411B88" w:rsidP="00C326E8">
            <w:pPr>
              <w:pStyle w:val="CRCoverPage"/>
              <w:spacing w:after="0"/>
              <w:rPr>
                <w:noProof/>
                <w:sz w:val="8"/>
                <w:szCs w:val="8"/>
              </w:rPr>
            </w:pPr>
          </w:p>
        </w:tc>
      </w:tr>
      <w:tr w:rsidR="00411B88" w14:paraId="632B2725" w14:textId="77777777" w:rsidTr="00C326E8">
        <w:tc>
          <w:tcPr>
            <w:tcW w:w="2694" w:type="dxa"/>
            <w:gridSpan w:val="2"/>
            <w:tcBorders>
              <w:left w:val="single" w:sz="4" w:space="0" w:color="auto"/>
            </w:tcBorders>
          </w:tcPr>
          <w:p w14:paraId="74A0856B" w14:textId="77777777" w:rsidR="00411B88" w:rsidRDefault="00411B88"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B6084" w14:textId="77777777" w:rsidR="00411B88" w:rsidRDefault="00411B88"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29188" w14:textId="77777777" w:rsidR="00411B88" w:rsidRDefault="00411B88" w:rsidP="00C326E8">
            <w:pPr>
              <w:pStyle w:val="CRCoverPage"/>
              <w:spacing w:after="0"/>
              <w:jc w:val="center"/>
              <w:rPr>
                <w:b/>
                <w:caps/>
                <w:noProof/>
              </w:rPr>
            </w:pPr>
            <w:r>
              <w:rPr>
                <w:b/>
                <w:caps/>
                <w:noProof/>
              </w:rPr>
              <w:t>N</w:t>
            </w:r>
          </w:p>
        </w:tc>
        <w:tc>
          <w:tcPr>
            <w:tcW w:w="2977" w:type="dxa"/>
            <w:gridSpan w:val="4"/>
          </w:tcPr>
          <w:p w14:paraId="0D35BF43" w14:textId="77777777" w:rsidR="00411B88" w:rsidRDefault="00411B88"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7314C" w14:textId="77777777" w:rsidR="00411B88" w:rsidRDefault="00411B88" w:rsidP="00C326E8">
            <w:pPr>
              <w:pStyle w:val="CRCoverPage"/>
              <w:spacing w:after="0"/>
              <w:ind w:left="99"/>
              <w:rPr>
                <w:noProof/>
              </w:rPr>
            </w:pPr>
          </w:p>
        </w:tc>
      </w:tr>
      <w:tr w:rsidR="00411B88" w14:paraId="77956285" w14:textId="77777777" w:rsidTr="00C326E8">
        <w:tc>
          <w:tcPr>
            <w:tcW w:w="2694" w:type="dxa"/>
            <w:gridSpan w:val="2"/>
            <w:tcBorders>
              <w:left w:val="single" w:sz="4" w:space="0" w:color="auto"/>
            </w:tcBorders>
          </w:tcPr>
          <w:p w14:paraId="09899DEC" w14:textId="77777777" w:rsidR="00411B88" w:rsidRDefault="00411B88"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C144A" w14:textId="77777777" w:rsidR="00411B88" w:rsidRDefault="00411B88"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34581" w14:textId="77777777" w:rsidR="00411B88" w:rsidRDefault="00411B88" w:rsidP="00C326E8">
            <w:pPr>
              <w:pStyle w:val="CRCoverPage"/>
              <w:spacing w:after="0"/>
              <w:jc w:val="center"/>
              <w:rPr>
                <w:b/>
                <w:caps/>
                <w:noProof/>
              </w:rPr>
            </w:pPr>
            <w:r>
              <w:rPr>
                <w:b/>
                <w:caps/>
                <w:noProof/>
              </w:rPr>
              <w:t>X</w:t>
            </w:r>
          </w:p>
        </w:tc>
        <w:tc>
          <w:tcPr>
            <w:tcW w:w="2977" w:type="dxa"/>
            <w:gridSpan w:val="4"/>
          </w:tcPr>
          <w:p w14:paraId="222E51FD" w14:textId="77777777" w:rsidR="00411B88" w:rsidRDefault="00411B88"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C0E81" w14:textId="77777777" w:rsidR="00411B88" w:rsidRDefault="00411B88" w:rsidP="00C326E8">
            <w:pPr>
              <w:pStyle w:val="CRCoverPage"/>
              <w:spacing w:after="0"/>
              <w:ind w:left="99"/>
              <w:rPr>
                <w:noProof/>
              </w:rPr>
            </w:pPr>
            <w:r>
              <w:rPr>
                <w:noProof/>
              </w:rPr>
              <w:t xml:space="preserve">TS/TR ... CR ... </w:t>
            </w:r>
          </w:p>
        </w:tc>
      </w:tr>
      <w:tr w:rsidR="00411B88" w14:paraId="1D029B3F" w14:textId="77777777" w:rsidTr="00C326E8">
        <w:tc>
          <w:tcPr>
            <w:tcW w:w="2694" w:type="dxa"/>
            <w:gridSpan w:val="2"/>
            <w:tcBorders>
              <w:left w:val="single" w:sz="4" w:space="0" w:color="auto"/>
            </w:tcBorders>
          </w:tcPr>
          <w:p w14:paraId="38F18B97" w14:textId="77777777" w:rsidR="00411B88" w:rsidRDefault="00411B88"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8502B0" w14:textId="77777777" w:rsidR="00411B88" w:rsidRDefault="00411B88"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4E3D0" w14:textId="77777777" w:rsidR="00411B88" w:rsidRDefault="00411B88" w:rsidP="00C326E8">
            <w:pPr>
              <w:pStyle w:val="CRCoverPage"/>
              <w:spacing w:after="0"/>
              <w:jc w:val="center"/>
              <w:rPr>
                <w:b/>
                <w:caps/>
                <w:noProof/>
              </w:rPr>
            </w:pPr>
            <w:r>
              <w:rPr>
                <w:b/>
                <w:caps/>
                <w:noProof/>
              </w:rPr>
              <w:t>X</w:t>
            </w:r>
          </w:p>
        </w:tc>
        <w:tc>
          <w:tcPr>
            <w:tcW w:w="2977" w:type="dxa"/>
            <w:gridSpan w:val="4"/>
          </w:tcPr>
          <w:p w14:paraId="6E64A682" w14:textId="77777777" w:rsidR="00411B88" w:rsidRDefault="00411B88"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4C47C" w14:textId="77777777" w:rsidR="00411B88" w:rsidRDefault="00411B88" w:rsidP="00C326E8">
            <w:pPr>
              <w:pStyle w:val="CRCoverPage"/>
              <w:spacing w:after="0"/>
              <w:ind w:left="99"/>
              <w:rPr>
                <w:noProof/>
              </w:rPr>
            </w:pPr>
            <w:r>
              <w:rPr>
                <w:noProof/>
              </w:rPr>
              <w:t xml:space="preserve">TS/TR ... CR ... </w:t>
            </w:r>
          </w:p>
        </w:tc>
      </w:tr>
      <w:tr w:rsidR="00411B88" w14:paraId="1F17D0A9" w14:textId="77777777" w:rsidTr="00C326E8">
        <w:tc>
          <w:tcPr>
            <w:tcW w:w="2694" w:type="dxa"/>
            <w:gridSpan w:val="2"/>
            <w:tcBorders>
              <w:left w:val="single" w:sz="4" w:space="0" w:color="auto"/>
            </w:tcBorders>
          </w:tcPr>
          <w:p w14:paraId="080A7D55" w14:textId="77777777" w:rsidR="00411B88" w:rsidRDefault="00411B88"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6D742" w14:textId="77777777" w:rsidR="00411B88" w:rsidRDefault="00411B88"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CD5B" w14:textId="77777777" w:rsidR="00411B88" w:rsidRDefault="00411B88" w:rsidP="00C326E8">
            <w:pPr>
              <w:pStyle w:val="CRCoverPage"/>
              <w:spacing w:after="0"/>
              <w:jc w:val="center"/>
              <w:rPr>
                <w:b/>
                <w:caps/>
                <w:noProof/>
              </w:rPr>
            </w:pPr>
            <w:r>
              <w:rPr>
                <w:b/>
                <w:caps/>
                <w:noProof/>
              </w:rPr>
              <w:t>X</w:t>
            </w:r>
          </w:p>
        </w:tc>
        <w:tc>
          <w:tcPr>
            <w:tcW w:w="2977" w:type="dxa"/>
            <w:gridSpan w:val="4"/>
          </w:tcPr>
          <w:p w14:paraId="50CECF62" w14:textId="77777777" w:rsidR="00411B88" w:rsidRDefault="00411B88"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F6CCB4" w14:textId="77777777" w:rsidR="00411B88" w:rsidRDefault="00411B88" w:rsidP="00C326E8">
            <w:pPr>
              <w:pStyle w:val="CRCoverPage"/>
              <w:spacing w:after="0"/>
              <w:ind w:left="99"/>
              <w:rPr>
                <w:noProof/>
              </w:rPr>
            </w:pPr>
            <w:r>
              <w:rPr>
                <w:noProof/>
              </w:rPr>
              <w:t xml:space="preserve">TS/TR ... CR ... </w:t>
            </w:r>
          </w:p>
        </w:tc>
      </w:tr>
      <w:tr w:rsidR="00411B88" w14:paraId="548C2D19" w14:textId="77777777" w:rsidTr="00C326E8">
        <w:tc>
          <w:tcPr>
            <w:tcW w:w="2694" w:type="dxa"/>
            <w:gridSpan w:val="2"/>
            <w:tcBorders>
              <w:left w:val="single" w:sz="4" w:space="0" w:color="auto"/>
            </w:tcBorders>
          </w:tcPr>
          <w:p w14:paraId="6FACB0DE" w14:textId="77777777" w:rsidR="00411B88" w:rsidRDefault="00411B88" w:rsidP="00C326E8">
            <w:pPr>
              <w:pStyle w:val="CRCoverPage"/>
              <w:spacing w:after="0"/>
              <w:rPr>
                <w:b/>
                <w:i/>
                <w:noProof/>
              </w:rPr>
            </w:pPr>
          </w:p>
        </w:tc>
        <w:tc>
          <w:tcPr>
            <w:tcW w:w="6946" w:type="dxa"/>
            <w:gridSpan w:val="9"/>
            <w:tcBorders>
              <w:right w:val="single" w:sz="4" w:space="0" w:color="auto"/>
            </w:tcBorders>
          </w:tcPr>
          <w:p w14:paraId="4F0A2DCF" w14:textId="77777777" w:rsidR="00411B88" w:rsidRDefault="00411B88" w:rsidP="00C326E8">
            <w:pPr>
              <w:pStyle w:val="CRCoverPage"/>
              <w:spacing w:after="0"/>
              <w:rPr>
                <w:noProof/>
              </w:rPr>
            </w:pPr>
          </w:p>
        </w:tc>
      </w:tr>
      <w:tr w:rsidR="00411B88" w14:paraId="4F6A6631" w14:textId="77777777" w:rsidTr="00C326E8">
        <w:tc>
          <w:tcPr>
            <w:tcW w:w="2694" w:type="dxa"/>
            <w:gridSpan w:val="2"/>
            <w:tcBorders>
              <w:left w:val="single" w:sz="4" w:space="0" w:color="auto"/>
              <w:bottom w:val="single" w:sz="4" w:space="0" w:color="auto"/>
            </w:tcBorders>
          </w:tcPr>
          <w:p w14:paraId="20AAFC30" w14:textId="77777777" w:rsidR="00411B88" w:rsidRDefault="00411B88"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8AB0" w14:textId="77777777" w:rsidR="00411B88" w:rsidRDefault="00411B88" w:rsidP="00C326E8">
            <w:pPr>
              <w:pStyle w:val="CRCoverPage"/>
              <w:spacing w:after="0"/>
              <w:ind w:left="100"/>
              <w:rPr>
                <w:noProof/>
              </w:rPr>
            </w:pPr>
          </w:p>
        </w:tc>
      </w:tr>
      <w:tr w:rsidR="00411B88" w:rsidRPr="008863B9" w14:paraId="3E690AAC" w14:textId="77777777" w:rsidTr="00C326E8">
        <w:tc>
          <w:tcPr>
            <w:tcW w:w="2694" w:type="dxa"/>
            <w:gridSpan w:val="2"/>
            <w:tcBorders>
              <w:top w:val="single" w:sz="4" w:space="0" w:color="auto"/>
              <w:bottom w:val="single" w:sz="4" w:space="0" w:color="auto"/>
            </w:tcBorders>
          </w:tcPr>
          <w:p w14:paraId="3FDF40FD" w14:textId="77777777" w:rsidR="00411B88" w:rsidRPr="008863B9" w:rsidRDefault="00411B88"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D05EB" w14:textId="77777777" w:rsidR="00411B88" w:rsidRPr="008863B9" w:rsidRDefault="00411B88" w:rsidP="00C326E8">
            <w:pPr>
              <w:pStyle w:val="CRCoverPage"/>
              <w:spacing w:after="0"/>
              <w:ind w:left="100"/>
              <w:rPr>
                <w:noProof/>
                <w:sz w:val="8"/>
                <w:szCs w:val="8"/>
              </w:rPr>
            </w:pPr>
          </w:p>
        </w:tc>
      </w:tr>
      <w:tr w:rsidR="00411B88" w14:paraId="5CB56E0A" w14:textId="77777777" w:rsidTr="00C326E8">
        <w:tc>
          <w:tcPr>
            <w:tcW w:w="2694" w:type="dxa"/>
            <w:gridSpan w:val="2"/>
            <w:tcBorders>
              <w:top w:val="single" w:sz="4" w:space="0" w:color="auto"/>
              <w:left w:val="single" w:sz="4" w:space="0" w:color="auto"/>
              <w:bottom w:val="single" w:sz="4" w:space="0" w:color="auto"/>
            </w:tcBorders>
          </w:tcPr>
          <w:p w14:paraId="5ECB3D87" w14:textId="77777777" w:rsidR="00411B88" w:rsidRDefault="00411B88"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4441A" w14:textId="77777777" w:rsidR="00411B88" w:rsidRDefault="00411B88" w:rsidP="00C326E8">
            <w:pPr>
              <w:pStyle w:val="CRCoverPage"/>
              <w:spacing w:after="0"/>
              <w:ind w:left="100"/>
              <w:rPr>
                <w:noProof/>
              </w:rPr>
            </w:pPr>
          </w:p>
        </w:tc>
      </w:tr>
    </w:tbl>
    <w:p w14:paraId="374B523F" w14:textId="77777777" w:rsidR="00411B88" w:rsidRDefault="00411B88" w:rsidP="00411B88">
      <w:pPr>
        <w:pStyle w:val="CRCoverPage"/>
        <w:spacing w:after="0"/>
        <w:rPr>
          <w:noProof/>
          <w:sz w:val="8"/>
          <w:szCs w:val="8"/>
        </w:rPr>
      </w:pPr>
    </w:p>
    <w:p w14:paraId="5F9F01D8" w14:textId="77777777" w:rsidR="00411B88" w:rsidRDefault="00411B88" w:rsidP="00411B88">
      <w:pPr>
        <w:rPr>
          <w:noProof/>
        </w:rPr>
        <w:sectPr w:rsidR="00411B88">
          <w:headerReference w:type="even" r:id="rId11"/>
          <w:footnotePr>
            <w:numRestart w:val="eachSect"/>
          </w:footnotePr>
          <w:pgSz w:w="11907" w:h="16840" w:code="9"/>
          <w:pgMar w:top="1418" w:right="1134" w:bottom="1134" w:left="1134" w:header="680" w:footer="567" w:gutter="0"/>
          <w:cols w:space="720"/>
        </w:sectPr>
      </w:pPr>
    </w:p>
    <w:p w14:paraId="014CCA80" w14:textId="77777777" w:rsidR="00411B88" w:rsidRDefault="00411B88" w:rsidP="00E8079D">
      <w:pPr>
        <w:pStyle w:val="CRCoverPage"/>
        <w:tabs>
          <w:tab w:val="right" w:pos="9639"/>
        </w:tabs>
        <w:spacing w:after="0"/>
        <w:rPr>
          <w:b/>
          <w:noProof/>
          <w:sz w:val="24"/>
        </w:rPr>
      </w:pPr>
    </w:p>
    <w:p w14:paraId="33F14244" w14:textId="77777777" w:rsidR="00411B88" w:rsidRDefault="00411B88" w:rsidP="00411B88">
      <w:pPr>
        <w:pStyle w:val="Heading5"/>
      </w:pPr>
      <w:bookmarkStart w:id="1" w:name="_Toc36212972"/>
      <w:bookmarkStart w:id="2" w:name="_Toc36657149"/>
      <w:bookmarkStart w:id="3" w:name="_Toc20232688"/>
      <w:bookmarkStart w:id="4" w:name="_Toc27746790"/>
      <w:bookmarkStart w:id="5" w:name="_Toc20232719"/>
      <w:bookmarkStart w:id="6" w:name="_Toc27746821"/>
      <w:bookmarkStart w:id="7" w:name="_Toc527044158"/>
      <w:r>
        <w:t>5.5.1.3.7</w:t>
      </w:r>
      <w:r>
        <w:tab/>
      </w:r>
      <w:r w:rsidRPr="003168A2">
        <w:t>Abnormal cases in the UE</w:t>
      </w:r>
      <w:bookmarkEnd w:id="1"/>
      <w:bookmarkEnd w:id="2"/>
    </w:p>
    <w:p w14:paraId="49880092" w14:textId="77777777" w:rsidR="00411B88" w:rsidRPr="003168A2" w:rsidRDefault="00411B88" w:rsidP="00411B88">
      <w:r w:rsidRPr="003168A2">
        <w:t>The following abnormal cases can be identified:</w:t>
      </w:r>
    </w:p>
    <w:p w14:paraId="018AC107" w14:textId="77777777" w:rsidR="00411B88" w:rsidRPr="00D849F4" w:rsidRDefault="00411B88" w:rsidP="00411B88">
      <w:pPr>
        <w:pStyle w:val="B1"/>
      </w:pPr>
      <w:r>
        <w:t>a</w:t>
      </w:r>
      <w:r w:rsidRPr="00D849F4">
        <w:t>)</w:t>
      </w:r>
      <w:r w:rsidRPr="00D849F4">
        <w:tab/>
        <w:t xml:space="preserve">Timer </w:t>
      </w:r>
      <w:r>
        <w:t>T3346</w:t>
      </w:r>
      <w:r w:rsidRPr="00D849F4">
        <w:t xml:space="preserve"> is running</w:t>
      </w:r>
      <w:r>
        <w:t>.</w:t>
      </w:r>
    </w:p>
    <w:p w14:paraId="431BD0CE" w14:textId="77777777" w:rsidR="00411B88" w:rsidRDefault="00411B88" w:rsidP="00411B88">
      <w:pPr>
        <w:pStyle w:val="B1"/>
      </w:pPr>
      <w:r w:rsidRPr="000E3EC6">
        <w:tab/>
      </w:r>
      <w:r>
        <w:t>The UE shall not start t</w:t>
      </w:r>
      <w:r w:rsidRPr="000E3EC6">
        <w:t>he</w:t>
      </w:r>
      <w:r w:rsidRPr="00D93C5C">
        <w:t xml:space="preserve"> </w:t>
      </w:r>
      <w:r>
        <w:t>registration procedure for mobility and periodic registration update unless:</w:t>
      </w:r>
    </w:p>
    <w:p w14:paraId="1D264F92" w14:textId="77777777" w:rsidR="00411B88" w:rsidRDefault="00411B88" w:rsidP="00411B88">
      <w:pPr>
        <w:pStyle w:val="B2"/>
      </w:pPr>
      <w:r>
        <w:rPr>
          <w:lang w:eastAsia="ko-KR"/>
        </w:rPr>
        <w:t>1)</w:t>
      </w:r>
      <w:r>
        <w:rPr>
          <w:lang w:eastAsia="ko-KR"/>
        </w:rPr>
        <w:tab/>
      </w:r>
      <w:r>
        <w:t>the UE is in 5GMM-CONNECTED mode;</w:t>
      </w:r>
    </w:p>
    <w:p w14:paraId="61C76615" w14:textId="77777777" w:rsidR="00411B88" w:rsidRDefault="00411B88" w:rsidP="00411B88">
      <w:pPr>
        <w:pStyle w:val="B2"/>
      </w:pPr>
      <w:r>
        <w:t>2)</w:t>
      </w:r>
      <w:r>
        <w:tab/>
        <w:t>the UE received a paging;</w:t>
      </w:r>
    </w:p>
    <w:p w14:paraId="39A42FDC" w14:textId="77777777" w:rsidR="00411B88" w:rsidRDefault="00411B88" w:rsidP="00411B88">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ACCEAE7" w14:textId="77777777" w:rsidR="00411B88" w:rsidRDefault="00411B88" w:rsidP="00411B88">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525C93E8" w14:textId="77777777" w:rsidR="00411B88" w:rsidRDefault="00411B88" w:rsidP="00411B88">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44A30C04" w14:textId="77777777" w:rsidR="00411B88" w:rsidRPr="00D66253" w:rsidRDefault="00411B88" w:rsidP="00411B88">
      <w:pPr>
        <w:pStyle w:val="B2"/>
      </w:pPr>
      <w:r>
        <w:rPr>
          <w:lang w:eastAsia="ko-KR"/>
        </w:rPr>
        <w:t>6)</w:t>
      </w:r>
      <w:r>
        <w:rPr>
          <w:lang w:eastAsia="ko-KR"/>
        </w:rPr>
        <w:tab/>
      </w:r>
      <w:r>
        <w:t xml:space="preserve">the UE receives a request </w:t>
      </w:r>
      <w:r>
        <w:rPr>
          <w:noProof/>
        </w:rPr>
        <w:t>from the upper layers to perform emergency service fallback</w:t>
      </w:r>
      <w:r>
        <w:t>;</w:t>
      </w:r>
    </w:p>
    <w:p w14:paraId="3E10BC09" w14:textId="77777777" w:rsidR="00411B88" w:rsidRDefault="00411B88" w:rsidP="00411B88">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230A8328" w14:textId="77777777" w:rsidR="00411B88" w:rsidRPr="00CC0C94" w:rsidRDefault="00411B88" w:rsidP="00411B88">
      <w:pPr>
        <w:pStyle w:val="B2"/>
      </w:pPr>
      <w:r>
        <w:t>8)</w:t>
      </w:r>
      <w:r>
        <w:tab/>
        <w:t>the UE in NB-N</w:t>
      </w:r>
      <w:r w:rsidRPr="00CC0C94">
        <w:t>1 mode is requested by the upper layer to transmit user data related to an exceptional event and</w:t>
      </w:r>
      <w:r>
        <w:t>:</w:t>
      </w:r>
    </w:p>
    <w:p w14:paraId="65565FDC" w14:textId="77777777" w:rsidR="00411B88" w:rsidRPr="00CC0C94" w:rsidRDefault="00411B88" w:rsidP="00411B88">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3DA85BF4" w14:textId="77777777" w:rsidR="00411B88" w:rsidRDefault="00411B88" w:rsidP="00411B88">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7EDC8218" w14:textId="77777777" w:rsidR="00411B88" w:rsidRDefault="00411B88" w:rsidP="00411B88">
      <w:pPr>
        <w:pStyle w:val="B1"/>
      </w:pPr>
      <w:r>
        <w:tab/>
      </w:r>
      <w:r w:rsidRPr="000E3EC6">
        <w:t>The UE stays in the current serving cell and applies the normal cell reselection process.</w:t>
      </w:r>
    </w:p>
    <w:p w14:paraId="6C77C67B" w14:textId="77777777" w:rsidR="00411B88" w:rsidRPr="002862A7" w:rsidRDefault="00411B88" w:rsidP="00411B88">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A064EF3" w14:textId="77777777" w:rsidR="00411B88" w:rsidRPr="004B11B4" w:rsidRDefault="00411B88" w:rsidP="00411B88">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6F0F9A44" w14:textId="77777777" w:rsidR="00411B88" w:rsidRPr="003168A2" w:rsidRDefault="00411B88" w:rsidP="00411B88">
      <w:pPr>
        <w:pStyle w:val="B1"/>
      </w:pPr>
      <w:r>
        <w:t>b</w:t>
      </w:r>
      <w:r w:rsidRPr="003168A2">
        <w:t>)</w:t>
      </w:r>
      <w:r w:rsidRPr="003168A2">
        <w:tab/>
      </w:r>
      <w:r>
        <w:t>The lower layers indicate that the access attempt is barred.</w:t>
      </w:r>
    </w:p>
    <w:p w14:paraId="449E0250" w14:textId="77777777" w:rsidR="00411B88" w:rsidRDefault="00411B88" w:rsidP="00411B88">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CCB8835" w14:textId="77777777" w:rsidR="00411B88" w:rsidRDefault="00411B88" w:rsidP="00411B88">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7354E98" w14:textId="77777777" w:rsidR="00411B88" w:rsidRDefault="00411B88" w:rsidP="00411B88">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314E214" w14:textId="77777777" w:rsidR="00411B88" w:rsidRDefault="00411B88" w:rsidP="00411B88">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1331F056" w14:textId="77777777" w:rsidR="00411B88" w:rsidRDefault="00411B88" w:rsidP="00411B88">
      <w:pPr>
        <w:pStyle w:val="B1"/>
      </w:pPr>
      <w:r>
        <w:t>c)</w:t>
      </w:r>
      <w:r>
        <w:tab/>
        <w:t>T3510 timeout.</w:t>
      </w:r>
    </w:p>
    <w:p w14:paraId="7DDDC943" w14:textId="77777777" w:rsidR="00411B88" w:rsidRDefault="00411B88" w:rsidP="00411B88">
      <w:pPr>
        <w:pStyle w:val="B1"/>
      </w:pPr>
      <w:r>
        <w:lastRenderedPageBreak/>
        <w:tab/>
        <w:t>The UE shall abort the registration update procedure and the NAS signalling connection, if any, shall be released locally. The UE shall proceed as described below.</w:t>
      </w:r>
    </w:p>
    <w:p w14:paraId="407F0E1E" w14:textId="77777777" w:rsidR="00411B88" w:rsidRDefault="00411B88" w:rsidP="00411B88">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654D7BA0" w14:textId="77777777" w:rsidR="00411B88" w:rsidRDefault="00411B88" w:rsidP="00411B88">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88C8416" w14:textId="77777777" w:rsidR="00411B88" w:rsidRPr="003168A2" w:rsidRDefault="00411B88" w:rsidP="00411B88">
      <w:pPr>
        <w:pStyle w:val="B1"/>
      </w:pPr>
      <w:r w:rsidRPr="003168A2">
        <w:tab/>
        <w:t>The UE shall proceed as described below.</w:t>
      </w:r>
    </w:p>
    <w:p w14:paraId="71B42D76" w14:textId="77777777" w:rsidR="00411B88" w:rsidRDefault="00411B88" w:rsidP="00411B88">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840F02B" w14:textId="77777777" w:rsidR="00411B88" w:rsidRDefault="00411B88" w:rsidP="00411B88">
      <w:pPr>
        <w:pStyle w:val="B1"/>
      </w:pPr>
      <w:r w:rsidRPr="003168A2">
        <w:tab/>
      </w:r>
      <w:r>
        <w:t>The UE shall abort the registration procedure and proceed as described below.</w:t>
      </w:r>
    </w:p>
    <w:p w14:paraId="5E4A7577" w14:textId="77777777" w:rsidR="00411B88" w:rsidRDefault="00411B88" w:rsidP="00411B88">
      <w:pPr>
        <w:pStyle w:val="B1"/>
      </w:pPr>
      <w:r>
        <w:t>f)</w:t>
      </w:r>
      <w:r>
        <w:tab/>
        <w:t>Change of cell into a new tracking area.</w:t>
      </w:r>
    </w:p>
    <w:p w14:paraId="698939E2" w14:textId="77777777" w:rsidR="00411B88" w:rsidRDefault="00411B88" w:rsidP="00411B88">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07E8345" w14:textId="77777777" w:rsidR="00411B88" w:rsidRDefault="00411B88" w:rsidP="00411B88">
      <w:pPr>
        <w:pStyle w:val="B1"/>
      </w:pPr>
      <w:r>
        <w:t>g)</w:t>
      </w:r>
      <w:r>
        <w:tab/>
        <w:t>Registration procedure for mobility and periodic registration update and de-registration procedure collision.</w:t>
      </w:r>
    </w:p>
    <w:p w14:paraId="207EC4B0" w14:textId="77777777" w:rsidR="00411B88" w:rsidRDefault="00411B88" w:rsidP="00411B88">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3A4C4684" w14:textId="77777777" w:rsidR="00411B88" w:rsidRDefault="00411B88" w:rsidP="00411B88">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B3A00BC" w14:textId="77777777" w:rsidR="00411B88" w:rsidRPr="002862A7" w:rsidRDefault="00411B88" w:rsidP="00411B88">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1B3AEA6A" w14:textId="77777777" w:rsidR="00411B88" w:rsidRDefault="00411B88" w:rsidP="00411B88">
      <w:pPr>
        <w:pStyle w:val="B1"/>
      </w:pPr>
      <w:r>
        <w:t>h)</w:t>
      </w:r>
      <w:r>
        <w:tab/>
        <w:t>Void</w:t>
      </w:r>
    </w:p>
    <w:p w14:paraId="3E3FAE3D" w14:textId="77777777" w:rsidR="00411B88" w:rsidRDefault="00411B88" w:rsidP="00411B88">
      <w:pPr>
        <w:pStyle w:val="B1"/>
      </w:pPr>
      <w:r>
        <w:t>i)</w:t>
      </w:r>
      <w:r>
        <w:tab/>
        <w:t>Transmission failure of REGISTRATION REQUEST message indication from the lower layers or the lower layers indicate that the RRC connection has been suspended with a cell change.</w:t>
      </w:r>
    </w:p>
    <w:p w14:paraId="2C0C29CF" w14:textId="77777777" w:rsidR="00411B88" w:rsidRDefault="00411B88" w:rsidP="00411B88">
      <w:pPr>
        <w:pStyle w:val="B1"/>
      </w:pPr>
      <w:r>
        <w:tab/>
        <w:t>The registration procedure for mobility and periodic registration update shall be aborted and re-initiated immediately. The UE shall set the 5GS update status to 5U2 NOT UPDATED.</w:t>
      </w:r>
    </w:p>
    <w:p w14:paraId="69ACC742" w14:textId="77777777" w:rsidR="00411B88" w:rsidRDefault="00411B88" w:rsidP="00411B88">
      <w:pPr>
        <w:pStyle w:val="B1"/>
      </w:pPr>
      <w:r>
        <w:t>j)</w:t>
      </w:r>
      <w:r>
        <w:tab/>
        <w:t>Transmission failure of REGISTRATION COMPLETE message indication with TAI change from lower layers.</w:t>
      </w:r>
    </w:p>
    <w:p w14:paraId="24651FBF" w14:textId="77777777" w:rsidR="00411B88" w:rsidRDefault="00411B88" w:rsidP="00411B88">
      <w:pPr>
        <w:pStyle w:val="B1"/>
      </w:pPr>
      <w:r>
        <w:tab/>
        <w:t>If the current TAI is not in the TAI list, the registration procedure for mobility and periodic registration update shall be aborted and re-initiated immediately. The UE shall set the 5GS update status to 5U2 NOT UPDATED.</w:t>
      </w:r>
    </w:p>
    <w:p w14:paraId="567FA406" w14:textId="77777777" w:rsidR="00411B88" w:rsidRDefault="00411B88" w:rsidP="00411B88">
      <w:pPr>
        <w:pStyle w:val="B1"/>
      </w:pPr>
      <w:r>
        <w:tab/>
        <w:t>If the current TAI is still part of the TAI list, it is up to the UE implementation how to re-run the ongoing procedure.</w:t>
      </w:r>
    </w:p>
    <w:p w14:paraId="79C45883" w14:textId="77777777" w:rsidR="00411B88" w:rsidRDefault="00411B88" w:rsidP="00411B88">
      <w:pPr>
        <w:pStyle w:val="B1"/>
      </w:pPr>
      <w:r>
        <w:t>k)</w:t>
      </w:r>
      <w:r>
        <w:tab/>
        <w:t>Transmission failure of REGISTRATION COMPLETE message indication without TAI change from lower layers.</w:t>
      </w:r>
    </w:p>
    <w:p w14:paraId="7C848DBA" w14:textId="77777777" w:rsidR="00411B88" w:rsidRDefault="00411B88" w:rsidP="00411B88">
      <w:pPr>
        <w:pStyle w:val="B1"/>
      </w:pPr>
      <w:r>
        <w:tab/>
        <w:t>It is up to the UE implementation how to re-run the ongoing procedure.</w:t>
      </w:r>
    </w:p>
    <w:p w14:paraId="043E0765" w14:textId="77777777" w:rsidR="00411B88" w:rsidRDefault="00411B88" w:rsidP="00411B88">
      <w:pPr>
        <w:pStyle w:val="B1"/>
      </w:pPr>
      <w:r>
        <w:t>l)</w:t>
      </w:r>
      <w:r>
        <w:tab/>
        <w:t>UE-initiated de-registration required.</w:t>
      </w:r>
    </w:p>
    <w:p w14:paraId="5AAE53AE" w14:textId="77777777" w:rsidR="00411B88" w:rsidRDefault="00411B88" w:rsidP="00411B88">
      <w:pPr>
        <w:pStyle w:val="B1"/>
      </w:pPr>
      <w:r>
        <w:tab/>
        <w:t>De-registration due to removal of USIM or due to switch off:</w:t>
      </w:r>
    </w:p>
    <w:p w14:paraId="6CCD1792" w14:textId="77777777" w:rsidR="00411B88" w:rsidRPr="00CE60D4" w:rsidRDefault="00411B88" w:rsidP="00411B88">
      <w:pPr>
        <w:pStyle w:val="B2"/>
      </w:pPr>
      <w:r w:rsidRPr="000D0840">
        <w:lastRenderedPageBreak/>
        <w:tab/>
      </w:r>
      <w:r>
        <w:t>T</w:t>
      </w:r>
      <w:r w:rsidRPr="000D0840">
        <w:t>he registration procedure for mobility and periodic registration update shall be aborted, and the UE initiated de-registration procedure shall be performed.</w:t>
      </w:r>
    </w:p>
    <w:p w14:paraId="130E2252" w14:textId="77777777" w:rsidR="00411B88" w:rsidRDefault="00411B88" w:rsidP="00411B88">
      <w:pPr>
        <w:pStyle w:val="B1"/>
      </w:pPr>
      <w:r>
        <w:tab/>
        <w:t>De-registration not due to removal of USIM and not due to switch off:</w:t>
      </w:r>
    </w:p>
    <w:p w14:paraId="20475505" w14:textId="77777777" w:rsidR="00411B88" w:rsidRDefault="00411B88" w:rsidP="00411B88">
      <w:pPr>
        <w:pStyle w:val="B2"/>
      </w:pPr>
      <w:r>
        <w:tab/>
        <w:t>the UE initiated de-registration procedure shall be initiated after successful completion of the registration procedure for mobility and periodic registration update.</w:t>
      </w:r>
    </w:p>
    <w:p w14:paraId="6B956141" w14:textId="77777777" w:rsidR="00411B88" w:rsidRDefault="00411B88" w:rsidP="00411B88">
      <w:pPr>
        <w:pStyle w:val="B1"/>
      </w:pPr>
      <w:r>
        <w:t>m)</w:t>
      </w:r>
      <w:r>
        <w:tab/>
        <w:t xml:space="preserve">Timer </w:t>
      </w:r>
      <w:r w:rsidRPr="008930B6">
        <w:t>T3</w:t>
      </w:r>
      <w:r w:rsidRPr="004B11B4">
        <w:t>4</w:t>
      </w:r>
      <w:r w:rsidRPr="008930B6">
        <w:t>47</w:t>
      </w:r>
      <w:r>
        <w:t xml:space="preserve"> is running</w:t>
      </w:r>
    </w:p>
    <w:p w14:paraId="5CC0DC8B" w14:textId="77777777" w:rsidR="00411B88" w:rsidRDefault="00411B88" w:rsidP="00411B88">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6DD9A9EB" w14:textId="77777777" w:rsidR="00411B88" w:rsidRPr="00973EC1" w:rsidRDefault="00411B88" w:rsidP="00411B88">
      <w:pPr>
        <w:pStyle w:val="B2"/>
      </w:pPr>
      <w:r>
        <w:rPr>
          <w:rFonts w:hint="eastAsia"/>
          <w:lang w:eastAsia="zh-CN"/>
        </w:rPr>
        <w:t>-</w:t>
      </w:r>
      <w:r w:rsidRPr="00973EC1">
        <w:tab/>
        <w:t>the UE received a paging;</w:t>
      </w:r>
    </w:p>
    <w:p w14:paraId="52588C03" w14:textId="77777777" w:rsidR="00411B88" w:rsidRPr="00973EC1" w:rsidRDefault="00411B88" w:rsidP="00411B88">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2A0041CF" w14:textId="77777777" w:rsidR="00411B88" w:rsidRPr="00973EC1" w:rsidRDefault="00411B88" w:rsidP="00411B88">
      <w:pPr>
        <w:pStyle w:val="B2"/>
      </w:pPr>
      <w:r>
        <w:rPr>
          <w:rFonts w:hint="eastAsia"/>
          <w:lang w:eastAsia="zh-CN"/>
        </w:rPr>
        <w:t>-</w:t>
      </w:r>
      <w:r w:rsidRPr="00F90D5A">
        <w:tab/>
        <w:t xml:space="preserve">the UE has an emergency PDU session established or is establishing an emergency PDU session; </w:t>
      </w:r>
      <w:r w:rsidRPr="00ED6981">
        <w:t>or</w:t>
      </w:r>
    </w:p>
    <w:p w14:paraId="66E95932" w14:textId="77777777" w:rsidR="00411B88" w:rsidRPr="00973EC1" w:rsidRDefault="00411B88" w:rsidP="00411B88">
      <w:pPr>
        <w:pStyle w:val="B2"/>
      </w:pPr>
      <w:r>
        <w:rPr>
          <w:rFonts w:hint="eastAsia"/>
          <w:lang w:eastAsia="zh-CN"/>
        </w:rPr>
        <w:t>-</w:t>
      </w:r>
      <w:r w:rsidRPr="00F90D5A">
        <w:tab/>
      </w:r>
      <w:r w:rsidRPr="00973EC1">
        <w:t>the UE receives a request from the upper layers to perform emergency service fallback;</w:t>
      </w:r>
    </w:p>
    <w:p w14:paraId="210FB972" w14:textId="77777777" w:rsidR="00411B88" w:rsidRDefault="00411B88" w:rsidP="00411B88">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7349FB90" w14:textId="77777777" w:rsidR="00411B88" w:rsidRPr="00CC0C94" w:rsidRDefault="00411B88" w:rsidP="00411B88">
      <w:pPr>
        <w:pStyle w:val="B1"/>
        <w:rPr>
          <w:lang w:eastAsia="ja-JP"/>
        </w:rPr>
      </w:pPr>
      <w:r>
        <w:rPr>
          <w:lang w:eastAsia="zh-CN"/>
        </w:rPr>
        <w:t>n</w:t>
      </w:r>
      <w:r w:rsidRPr="00CC0C94">
        <w:rPr>
          <w:lang w:eastAsia="ja-JP"/>
        </w:rPr>
        <w:t>)</w:t>
      </w:r>
      <w:r w:rsidRPr="00CC0C94">
        <w:rPr>
          <w:lang w:eastAsia="ja-JP"/>
        </w:rPr>
        <w:tab/>
        <w:t>Timer T3448 is running</w:t>
      </w:r>
    </w:p>
    <w:p w14:paraId="7844C982" w14:textId="77777777" w:rsidR="00411B88" w:rsidRPr="00CC0C94" w:rsidRDefault="00411B88" w:rsidP="00411B88">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01F3665C" w14:textId="77777777" w:rsidR="00411B88" w:rsidRPr="00CC0C94" w:rsidRDefault="00411B88" w:rsidP="00411B88">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71AA7AB6" w14:textId="77777777" w:rsidR="00411B88" w:rsidRDefault="00411B88" w:rsidP="00411B88">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432872A" w14:textId="77777777" w:rsidR="00411B88" w:rsidRPr="006C330C" w:rsidRDefault="00411B88" w:rsidP="00411B88">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11782828" w14:textId="77777777" w:rsidR="00411B88" w:rsidRPr="00CC0C94" w:rsidRDefault="00411B88" w:rsidP="00411B88">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9A94E76" w14:textId="77777777" w:rsidR="00411B88" w:rsidRDefault="00411B88" w:rsidP="00411B88">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F33ED17" w14:textId="77777777" w:rsidR="00411B88" w:rsidRDefault="00411B88" w:rsidP="00411B88">
      <w:pPr>
        <w:pStyle w:val="B1"/>
      </w:pPr>
      <w:r>
        <w:tab/>
        <w:t>Timer T3510 shall be stopped if still running.</w:t>
      </w:r>
    </w:p>
    <w:p w14:paraId="061B7E99" w14:textId="77777777" w:rsidR="00411B88" w:rsidRDefault="00411B88" w:rsidP="00411B88">
      <w:pPr>
        <w:pStyle w:val="B1"/>
      </w:pPr>
      <w:r>
        <w:tab/>
      </w:r>
      <w:r>
        <w:rPr>
          <w:lang w:eastAsia="zh-CN"/>
        </w:rPr>
        <w:t>T</w:t>
      </w:r>
      <w:r w:rsidRPr="003168A2">
        <w:t xml:space="preserve">he </w:t>
      </w:r>
      <w:r>
        <w:t>registration</w:t>
      </w:r>
      <w:r w:rsidRPr="003168A2">
        <w:t xml:space="preserve"> attempt counter shall be incremented, unless it was already set to 5.</w:t>
      </w:r>
    </w:p>
    <w:p w14:paraId="67D47524" w14:textId="77777777" w:rsidR="00411B88" w:rsidRDefault="00411B88" w:rsidP="00411B88">
      <w:pPr>
        <w:pStyle w:val="B1"/>
      </w:pPr>
      <w:r>
        <w:tab/>
        <w:t>If the registration attempt counter is less than 5:</w:t>
      </w:r>
    </w:p>
    <w:p w14:paraId="5C9EE3CE" w14:textId="77777777" w:rsidR="00411B88" w:rsidRDefault="00411B88" w:rsidP="00411B88">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56964E18" w14:textId="77777777" w:rsidR="00411B88" w:rsidRDefault="00411B88" w:rsidP="00411B88">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5F3EDD03" w14:textId="77777777" w:rsidR="00411B88" w:rsidRDefault="00411B88" w:rsidP="00411B88">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09B1A452" w14:textId="77777777" w:rsidR="00411B88" w:rsidRDefault="00411B88" w:rsidP="00411B88">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7EF9844C" w14:textId="77777777" w:rsidR="00411B88" w:rsidRDefault="00411B88" w:rsidP="00411B88">
      <w:pPr>
        <w:pStyle w:val="B3"/>
      </w:pPr>
      <w:r>
        <w:lastRenderedPageBreak/>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55565C0" w14:textId="77777777" w:rsidR="00411B88" w:rsidRDefault="00411B88" w:rsidP="00411B88">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342351B2" w14:textId="751C459D" w:rsidR="00411B88" w:rsidRDefault="00411B88" w:rsidP="00411B88">
      <w:pPr>
        <w:pStyle w:val="B2"/>
      </w:pPr>
      <w:r>
        <w:t>-</w:t>
      </w:r>
      <w:r>
        <w:tab/>
        <w:t>if the TAI of the current serving cell is included in the TAI list, the 5GS update status is equal to 5U1 UPDATED and the UE is performing the registration procedure</w:t>
      </w:r>
      <w:ins w:id="8" w:author="mtk3" w:date="2020-04-08T13:41:00Z">
        <w:r>
          <w:t>:</w:t>
        </w:r>
      </w:ins>
      <w:del w:id="9" w:author="mtk3" w:date="2020-04-08T13:41:00Z">
        <w:r w:rsidDel="00411B88">
          <w:delText xml:space="preserve"> </w:delText>
        </w:r>
      </w:del>
    </w:p>
    <w:p w14:paraId="36762F5E" w14:textId="46F31887" w:rsidR="00411B88" w:rsidRDefault="00411B88" w:rsidP="00411B88">
      <w:pPr>
        <w:pStyle w:val="B3"/>
        <w:rPr>
          <w:ins w:id="10" w:author="mtk3" w:date="2020-04-08T13:39:00Z"/>
        </w:rPr>
      </w:pPr>
      <w:r>
        <w:t>-</w:t>
      </w:r>
      <w:r>
        <w:tab/>
        <w:t>after an inter-system change from S1 mode to N1 mode</w:t>
      </w:r>
      <w:ins w:id="11" w:author="mtk3" w:date="2020-04-08T13:39:00Z">
        <w:r>
          <w:t>; or</w:t>
        </w:r>
      </w:ins>
      <w:del w:id="12" w:author="mtk3" w:date="2020-04-08T13:39:00Z">
        <w:r w:rsidDel="00411B88">
          <w:delText>,</w:delText>
        </w:r>
      </w:del>
    </w:p>
    <w:p w14:paraId="074CBD16" w14:textId="6A1D7FB9" w:rsidR="00411B88" w:rsidRDefault="00411B88">
      <w:pPr>
        <w:pStyle w:val="B3"/>
        <w:rPr>
          <w:ins w:id="13" w:author="mtk3" w:date="2020-04-08T13:39:00Z"/>
        </w:rPr>
        <w:pPrChange w:id="14" w:author="mtk4" w:date="2020-02-24T17:48:00Z">
          <w:pPr>
            <w:pStyle w:val="B2"/>
          </w:pPr>
        </w:pPrChange>
      </w:pPr>
      <w:ins w:id="15" w:author="mtk3" w:date="2020-04-08T13:39:00Z">
        <w:r>
          <w:t>-</w:t>
        </w:r>
        <w:r>
          <w:tab/>
          <w:t xml:space="preserve">after service request procedure </w:t>
        </w:r>
      </w:ins>
      <w:ins w:id="16" w:author="mtk3" w:date="2020-04-08T13:40:00Z">
        <w:r>
          <w:t>was</w:t>
        </w:r>
      </w:ins>
      <w:ins w:id="17" w:author="mtk3" w:date="2020-04-08T13:39:00Z">
        <w:r>
          <w:t xml:space="preserve"> rejected with cause#28 (Restricted service area),</w:t>
        </w:r>
      </w:ins>
    </w:p>
    <w:p w14:paraId="782D4040" w14:textId="5A471C79" w:rsidR="00411B88" w:rsidRDefault="00411B88" w:rsidP="00411B88">
      <w:pPr>
        <w:pStyle w:val="B2"/>
      </w:pPr>
      <w:ins w:id="18" w:author="mtk3" w:date="2020-04-08T13:40:00Z">
        <w:r>
          <w:tab/>
        </w:r>
      </w:ins>
      <w:del w:id="19" w:author="mtk3" w:date="2020-04-08T13:40:00Z">
        <w:r w:rsidDel="00411B88">
          <w:delText xml:space="preserve"> </w:delText>
        </w:r>
      </w:del>
      <w:r>
        <w:t xml:space="preserve">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B06DEB8" w14:textId="77777777" w:rsidR="00411B88" w:rsidRDefault="00411B88" w:rsidP="00411B88">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19B2244" w14:textId="77777777" w:rsidR="00411B88" w:rsidRDefault="00411B88" w:rsidP="00411B88">
      <w:pPr>
        <w:pStyle w:val="B1"/>
        <w:rPr>
          <w:noProof/>
          <w:lang w:val="en-US"/>
        </w:rPr>
      </w:pPr>
      <w:r>
        <w:rPr>
          <w:noProof/>
          <w:lang w:val="en-US"/>
        </w:rPr>
        <w:tab/>
        <w:t>If the registration attempt counter is equal to 5</w:t>
      </w:r>
    </w:p>
    <w:p w14:paraId="477E7A6C" w14:textId="77777777" w:rsidR="00411B88" w:rsidRDefault="00411B88" w:rsidP="00411B88">
      <w:pPr>
        <w:pStyle w:val="B2"/>
        <w:rPr>
          <w:noProof/>
          <w:lang w:val="en-US"/>
        </w:rPr>
      </w:pPr>
      <w:r>
        <w:rPr>
          <w:noProof/>
          <w:lang w:val="en-US"/>
        </w:rPr>
        <w:t>-</w:t>
      </w:r>
      <w:r>
        <w:rPr>
          <w:noProof/>
          <w:lang w:val="en-US"/>
        </w:rPr>
        <w:tab/>
        <w:t>the UE shall start timer T3502, shall set the 5GS update status to 5U2 NOT UPDATED.</w:t>
      </w:r>
    </w:p>
    <w:p w14:paraId="5A2B5467" w14:textId="77777777" w:rsidR="00411B88" w:rsidRDefault="00411B88" w:rsidP="00411B88">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4B51E515" w14:textId="77777777" w:rsidR="00411B88" w:rsidRDefault="00411B88" w:rsidP="00411B88">
      <w:pPr>
        <w:pStyle w:val="B2"/>
      </w:pPr>
      <w:r>
        <w:t>-</w:t>
      </w:r>
      <w:r>
        <w:tab/>
        <w:t xml:space="preserve">if the procedure is performed </w:t>
      </w:r>
      <w:r w:rsidRPr="00863B84">
        <w:t xml:space="preserve">via 3GPP access and </w:t>
      </w:r>
      <w:r>
        <w:t>the UE is operating in single-registration mode:</w:t>
      </w:r>
    </w:p>
    <w:p w14:paraId="1FCE4586" w14:textId="77777777" w:rsidR="00411B88" w:rsidRPr="005F7EB0" w:rsidRDefault="00411B88" w:rsidP="00411B88">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474DF8ED" w14:textId="77777777" w:rsidR="00411B88" w:rsidRDefault="00411B88" w:rsidP="00411B88">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bookmarkEnd w:id="3"/>
    <w:bookmarkEnd w:id="4"/>
    <w:bookmarkEnd w:id="5"/>
    <w:bookmarkEnd w:id="6"/>
    <w:bookmarkEnd w:id="7"/>
    <w:p w14:paraId="319B838F" w14:textId="6976F432" w:rsidR="00A7760F" w:rsidRPr="00CC0C94" w:rsidRDefault="00A7760F" w:rsidP="00A7760F">
      <w:pPr>
        <w:pStyle w:val="B1"/>
      </w:pPr>
    </w:p>
    <w:p w14:paraId="3612CA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E9005D" w16cid:durableId="21E3F80F"/>
  <w16cid:commentId w16cid:paraId="4ABFAF53" w16cid:durableId="21E3F84E"/>
  <w16cid:commentId w16cid:paraId="36B5DE31" w16cid:durableId="21E3F9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EE1B4" w14:textId="77777777" w:rsidR="00D80611" w:rsidRDefault="00D80611">
      <w:r>
        <w:separator/>
      </w:r>
    </w:p>
  </w:endnote>
  <w:endnote w:type="continuationSeparator" w:id="0">
    <w:p w14:paraId="405FAF89" w14:textId="77777777" w:rsidR="00D80611" w:rsidRDefault="00D8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FA1C3" w14:textId="77777777" w:rsidR="00D80611" w:rsidRDefault="00D80611">
      <w:r>
        <w:separator/>
      </w:r>
    </w:p>
  </w:footnote>
  <w:footnote w:type="continuationSeparator" w:id="0">
    <w:p w14:paraId="173B12F9" w14:textId="77777777" w:rsidR="00D80611" w:rsidRDefault="00D80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695D4" w14:textId="77777777" w:rsidR="00411B88" w:rsidRDefault="00411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FFFE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2AC8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9566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rson w15:author="mtk4">
    <w15:presenceInfo w15:providerId="None" w15:userId="mt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AB"/>
    <w:rsid w:val="000A1F6F"/>
    <w:rsid w:val="000A6394"/>
    <w:rsid w:val="000B7FED"/>
    <w:rsid w:val="000C038A"/>
    <w:rsid w:val="000C6598"/>
    <w:rsid w:val="000C68DF"/>
    <w:rsid w:val="00137501"/>
    <w:rsid w:val="00143DCF"/>
    <w:rsid w:val="00145D43"/>
    <w:rsid w:val="00192C46"/>
    <w:rsid w:val="001A08B3"/>
    <w:rsid w:val="001A7B60"/>
    <w:rsid w:val="001B5177"/>
    <w:rsid w:val="001B52F0"/>
    <w:rsid w:val="001B7A65"/>
    <w:rsid w:val="001E41F3"/>
    <w:rsid w:val="00227EAD"/>
    <w:rsid w:val="002429AB"/>
    <w:rsid w:val="0026004D"/>
    <w:rsid w:val="002640DD"/>
    <w:rsid w:val="00275D12"/>
    <w:rsid w:val="00284FEB"/>
    <w:rsid w:val="002860C4"/>
    <w:rsid w:val="00290A8B"/>
    <w:rsid w:val="002A1ABE"/>
    <w:rsid w:val="002B5741"/>
    <w:rsid w:val="00305409"/>
    <w:rsid w:val="003159D0"/>
    <w:rsid w:val="003609EF"/>
    <w:rsid w:val="0036231A"/>
    <w:rsid w:val="003674C0"/>
    <w:rsid w:val="00374DD4"/>
    <w:rsid w:val="00385C31"/>
    <w:rsid w:val="003E1A36"/>
    <w:rsid w:val="00410371"/>
    <w:rsid w:val="00411B88"/>
    <w:rsid w:val="004242F1"/>
    <w:rsid w:val="00424EC6"/>
    <w:rsid w:val="004B75B7"/>
    <w:rsid w:val="004E1669"/>
    <w:rsid w:val="004E5D88"/>
    <w:rsid w:val="0051580D"/>
    <w:rsid w:val="00547111"/>
    <w:rsid w:val="0054723A"/>
    <w:rsid w:val="00570453"/>
    <w:rsid w:val="00592D74"/>
    <w:rsid w:val="005E2C44"/>
    <w:rsid w:val="00621188"/>
    <w:rsid w:val="006257ED"/>
    <w:rsid w:val="006754A9"/>
    <w:rsid w:val="00695808"/>
    <w:rsid w:val="006B46FB"/>
    <w:rsid w:val="006E21FB"/>
    <w:rsid w:val="00740712"/>
    <w:rsid w:val="00792342"/>
    <w:rsid w:val="007977A8"/>
    <w:rsid w:val="007B512A"/>
    <w:rsid w:val="007C2097"/>
    <w:rsid w:val="007D6A07"/>
    <w:rsid w:val="007F54DF"/>
    <w:rsid w:val="007F7259"/>
    <w:rsid w:val="008040A8"/>
    <w:rsid w:val="008279FA"/>
    <w:rsid w:val="008626E7"/>
    <w:rsid w:val="00870EE7"/>
    <w:rsid w:val="00877452"/>
    <w:rsid w:val="008863B9"/>
    <w:rsid w:val="008A45A6"/>
    <w:rsid w:val="008C21AE"/>
    <w:rsid w:val="008F686C"/>
    <w:rsid w:val="009061DA"/>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7760F"/>
    <w:rsid w:val="00AA2CBC"/>
    <w:rsid w:val="00AC5820"/>
    <w:rsid w:val="00AD1CD8"/>
    <w:rsid w:val="00B25685"/>
    <w:rsid w:val="00B258BB"/>
    <w:rsid w:val="00B67B97"/>
    <w:rsid w:val="00B968C8"/>
    <w:rsid w:val="00BA3EC5"/>
    <w:rsid w:val="00BA51D9"/>
    <w:rsid w:val="00BB5DFC"/>
    <w:rsid w:val="00BD279D"/>
    <w:rsid w:val="00BD6BB8"/>
    <w:rsid w:val="00C66BA2"/>
    <w:rsid w:val="00C75CB0"/>
    <w:rsid w:val="00C95985"/>
    <w:rsid w:val="00CC5026"/>
    <w:rsid w:val="00CC68D0"/>
    <w:rsid w:val="00CD3295"/>
    <w:rsid w:val="00D03F9A"/>
    <w:rsid w:val="00D06D51"/>
    <w:rsid w:val="00D24991"/>
    <w:rsid w:val="00D32160"/>
    <w:rsid w:val="00D50255"/>
    <w:rsid w:val="00D66520"/>
    <w:rsid w:val="00D80611"/>
    <w:rsid w:val="00DA3849"/>
    <w:rsid w:val="00DE34CF"/>
    <w:rsid w:val="00E13F3D"/>
    <w:rsid w:val="00E34898"/>
    <w:rsid w:val="00E8079D"/>
    <w:rsid w:val="00E8099A"/>
    <w:rsid w:val="00EB09B7"/>
    <w:rsid w:val="00EE7D7C"/>
    <w:rsid w:val="00F25D98"/>
    <w:rsid w:val="00F300FB"/>
    <w:rsid w:val="00F3350F"/>
    <w:rsid w:val="00F351B9"/>
    <w:rsid w:val="00F753AF"/>
    <w:rsid w:val="00FB54A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4CEF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4723A"/>
    <w:rPr>
      <w:rFonts w:ascii="Times New Roman" w:hAnsi="Times New Roman"/>
      <w:lang w:val="en-GB" w:eastAsia="en-US"/>
    </w:rPr>
  </w:style>
  <w:style w:type="character" w:customStyle="1" w:styleId="B1Char">
    <w:name w:val="B1 Char"/>
    <w:link w:val="B1"/>
    <w:locked/>
    <w:rsid w:val="0054723A"/>
    <w:rPr>
      <w:rFonts w:ascii="Times New Roman" w:hAnsi="Times New Roman"/>
      <w:lang w:val="en-GB" w:eastAsia="en-US"/>
    </w:rPr>
  </w:style>
  <w:style w:type="character" w:customStyle="1" w:styleId="B2Char">
    <w:name w:val="B2 Char"/>
    <w:link w:val="B2"/>
    <w:rsid w:val="005472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64BDB-7E8A-4482-91F5-EAEF0D98C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3</cp:revision>
  <cp:lastPrinted>1899-12-31T23:00:00Z</cp:lastPrinted>
  <dcterms:created xsi:type="dcterms:W3CDTF">2020-04-09T08:42:00Z</dcterms:created>
  <dcterms:modified xsi:type="dcterms:W3CDTF">2020-04-09T08:43:00Z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